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683" w:rsidRPr="00BF41EB" w:rsidRDefault="00BF41EB" w:rsidP="00BF41EB">
      <w:pPr>
        <w:jc w:val="right"/>
        <w:rPr>
          <w:sz w:val="22"/>
          <w:szCs w:val="22"/>
        </w:rPr>
      </w:pPr>
      <w:r>
        <w:rPr>
          <w:sz w:val="22"/>
          <w:szCs w:val="22"/>
        </w:rPr>
        <w:t>2</w:t>
      </w:r>
      <w:r w:rsidR="00D26F52">
        <w:rPr>
          <w:sz w:val="22"/>
          <w:szCs w:val="22"/>
        </w:rPr>
        <w:t>8</w:t>
      </w:r>
      <w:r>
        <w:rPr>
          <w:sz w:val="22"/>
          <w:szCs w:val="22"/>
        </w:rPr>
        <w:t>.11.2024 г.</w:t>
      </w:r>
    </w:p>
    <w:p w:rsidR="00B04683" w:rsidRPr="00FB151A" w:rsidRDefault="00B04683">
      <w:pPr>
        <w:rPr>
          <w:sz w:val="22"/>
          <w:szCs w:val="22"/>
        </w:rPr>
      </w:pPr>
    </w:p>
    <w:p w:rsidR="006110FE" w:rsidRPr="00FB151A" w:rsidRDefault="006110FE" w:rsidP="006110FE">
      <w:pPr>
        <w:tabs>
          <w:tab w:val="left" w:pos="851"/>
        </w:tabs>
        <w:spacing w:line="276" w:lineRule="auto"/>
        <w:jc w:val="center"/>
        <w:rPr>
          <w:b/>
          <w:bCs/>
          <w:sz w:val="22"/>
          <w:szCs w:val="22"/>
        </w:rPr>
      </w:pPr>
      <w:r w:rsidRPr="00FB151A">
        <w:rPr>
          <w:b/>
          <w:bCs/>
          <w:sz w:val="22"/>
          <w:szCs w:val="22"/>
        </w:rPr>
        <w:t>Техническое задание (ТЗ)</w:t>
      </w:r>
    </w:p>
    <w:p w:rsidR="006110FE" w:rsidRPr="00FB151A" w:rsidRDefault="00357CC8" w:rsidP="006110FE">
      <w:pPr>
        <w:tabs>
          <w:tab w:val="left" w:pos="851"/>
        </w:tabs>
        <w:spacing w:line="276" w:lineRule="auto"/>
        <w:ind w:firstLine="567"/>
        <w:jc w:val="center"/>
        <w:rPr>
          <w:b/>
          <w:sz w:val="22"/>
          <w:szCs w:val="22"/>
        </w:rPr>
      </w:pPr>
      <w:r w:rsidRPr="00357CC8">
        <w:rPr>
          <w:b/>
          <w:bCs/>
          <w:sz w:val="22"/>
          <w:szCs w:val="22"/>
        </w:rPr>
        <w:t xml:space="preserve">на </w:t>
      </w:r>
      <w:r w:rsidR="006902F7">
        <w:rPr>
          <w:b/>
          <w:bCs/>
          <w:sz w:val="22"/>
          <w:szCs w:val="22"/>
        </w:rPr>
        <w:t>устройство внутриплощадочн</w:t>
      </w:r>
      <w:r w:rsidR="007105EA">
        <w:rPr>
          <w:b/>
          <w:bCs/>
          <w:sz w:val="22"/>
          <w:szCs w:val="22"/>
        </w:rPr>
        <w:t>ых сетей электроснабжения</w:t>
      </w:r>
    </w:p>
    <w:p w:rsidR="006110FE" w:rsidRPr="00FB151A" w:rsidRDefault="006110FE" w:rsidP="006110FE">
      <w:pPr>
        <w:tabs>
          <w:tab w:val="left" w:pos="252"/>
        </w:tabs>
        <w:spacing w:line="276" w:lineRule="auto"/>
        <w:rPr>
          <w:sz w:val="22"/>
          <w:szCs w:val="22"/>
        </w:rPr>
      </w:pPr>
      <w:r w:rsidRPr="00FB151A">
        <w:rPr>
          <w:b/>
          <w:sz w:val="22"/>
          <w:szCs w:val="22"/>
        </w:rPr>
        <w:t>Объект:</w:t>
      </w:r>
      <w:r w:rsidRPr="00FB151A">
        <w:rPr>
          <w:sz w:val="22"/>
          <w:szCs w:val="22"/>
        </w:rPr>
        <w:t xml:space="preserve"> Детский сад на 245 мест по адресу: Московская область, в районе улиц </w:t>
      </w:r>
      <w:proofErr w:type="spellStart"/>
      <w:r w:rsidRPr="00FB151A">
        <w:rPr>
          <w:sz w:val="22"/>
          <w:szCs w:val="22"/>
        </w:rPr>
        <w:t>Верхне-Пролетарская</w:t>
      </w:r>
      <w:proofErr w:type="spellEnd"/>
      <w:r w:rsidRPr="00FB151A">
        <w:rPr>
          <w:sz w:val="22"/>
          <w:szCs w:val="22"/>
        </w:rPr>
        <w:t xml:space="preserve"> и Сосновая городского поселения Одинцово Одинцовского муниципального района Московской области.</w:t>
      </w:r>
    </w:p>
    <w:p w:rsidR="006110FE" w:rsidRPr="00FB151A" w:rsidRDefault="006110FE" w:rsidP="006110FE">
      <w:pPr>
        <w:tabs>
          <w:tab w:val="left" w:pos="252"/>
        </w:tabs>
        <w:spacing w:before="120" w:after="120" w:line="276" w:lineRule="auto"/>
        <w:ind w:firstLine="567"/>
        <w:rPr>
          <w:b/>
          <w:sz w:val="22"/>
          <w:szCs w:val="22"/>
        </w:rPr>
      </w:pPr>
      <w:r w:rsidRPr="00FB151A">
        <w:rPr>
          <w:b/>
          <w:sz w:val="22"/>
          <w:szCs w:val="22"/>
        </w:rPr>
        <w:t xml:space="preserve">Основание для выполнения работ: </w:t>
      </w:r>
    </w:p>
    <w:p w:rsidR="006110FE" w:rsidRPr="00FB151A" w:rsidRDefault="006110FE" w:rsidP="006110FE">
      <w:pPr>
        <w:tabs>
          <w:tab w:val="left" w:pos="252"/>
        </w:tabs>
        <w:spacing w:line="276" w:lineRule="auto"/>
        <w:rPr>
          <w:sz w:val="22"/>
          <w:szCs w:val="22"/>
        </w:rPr>
      </w:pPr>
      <w:r w:rsidRPr="00FB151A">
        <w:rPr>
          <w:sz w:val="22"/>
          <w:szCs w:val="22"/>
        </w:rPr>
        <w:t>- Настоящее Техническое задание.</w:t>
      </w:r>
    </w:p>
    <w:p w:rsidR="006902F7" w:rsidRPr="003B725E" w:rsidRDefault="00452168" w:rsidP="007105EA">
      <w:pPr>
        <w:tabs>
          <w:tab w:val="left" w:pos="252"/>
        </w:tabs>
        <w:spacing w:line="276" w:lineRule="auto"/>
        <w:ind w:left="708" w:firstLine="1"/>
        <w:rPr>
          <w:sz w:val="22"/>
          <w:szCs w:val="22"/>
        </w:rPr>
      </w:pPr>
      <w:r>
        <w:rPr>
          <w:sz w:val="22"/>
          <w:szCs w:val="22"/>
        </w:rPr>
        <w:t>-</w:t>
      </w:r>
      <w:r w:rsidR="00A26FAD">
        <w:rPr>
          <w:sz w:val="22"/>
          <w:szCs w:val="22"/>
        </w:rPr>
        <w:t xml:space="preserve"> </w:t>
      </w:r>
      <w:r w:rsidR="000C7DF1">
        <w:rPr>
          <w:sz w:val="22"/>
          <w:szCs w:val="22"/>
        </w:rPr>
        <w:t>Р</w:t>
      </w:r>
      <w:r w:rsidR="006110FE" w:rsidRPr="00FB151A">
        <w:rPr>
          <w:sz w:val="22"/>
          <w:szCs w:val="22"/>
        </w:rPr>
        <w:t>абочая документация</w:t>
      </w:r>
      <w:r>
        <w:rPr>
          <w:sz w:val="22"/>
          <w:szCs w:val="22"/>
        </w:rPr>
        <w:t>:</w:t>
      </w:r>
      <w:r w:rsidR="000C7DF1">
        <w:rPr>
          <w:sz w:val="22"/>
          <w:szCs w:val="22"/>
        </w:rPr>
        <w:t xml:space="preserve"> </w:t>
      </w:r>
      <w:r w:rsidR="006902F7" w:rsidRPr="006902F7">
        <w:rPr>
          <w:sz w:val="22"/>
          <w:szCs w:val="22"/>
        </w:rPr>
        <w:t>Внутриплощадочные сети</w:t>
      </w:r>
      <w:r w:rsidR="006902F7" w:rsidRPr="007105EA">
        <w:rPr>
          <w:sz w:val="22"/>
          <w:szCs w:val="22"/>
        </w:rPr>
        <w:t xml:space="preserve"> </w:t>
      </w:r>
      <w:r w:rsidR="007105EA" w:rsidRPr="007105EA">
        <w:rPr>
          <w:bCs/>
          <w:sz w:val="22"/>
          <w:szCs w:val="22"/>
        </w:rPr>
        <w:t>электроснабжения</w:t>
      </w:r>
      <w:r w:rsidR="007105EA">
        <w:rPr>
          <w:sz w:val="22"/>
          <w:szCs w:val="22"/>
        </w:rPr>
        <w:t xml:space="preserve"> </w:t>
      </w:r>
      <w:r w:rsidR="006902F7" w:rsidRPr="006902F7">
        <w:rPr>
          <w:sz w:val="22"/>
          <w:szCs w:val="22"/>
        </w:rPr>
        <w:t>11/П-210823-</w:t>
      </w:r>
      <w:r w:rsidR="007105EA">
        <w:rPr>
          <w:sz w:val="22"/>
          <w:szCs w:val="22"/>
        </w:rPr>
        <w:t>ЭС</w:t>
      </w:r>
    </w:p>
    <w:p w:rsidR="006110FE" w:rsidRDefault="006110FE" w:rsidP="006902F7">
      <w:pPr>
        <w:tabs>
          <w:tab w:val="left" w:pos="252"/>
        </w:tabs>
        <w:spacing w:line="276" w:lineRule="auto"/>
        <w:ind w:left="708" w:firstLine="1"/>
        <w:rPr>
          <w:sz w:val="22"/>
          <w:szCs w:val="22"/>
        </w:rPr>
      </w:pPr>
      <w:r w:rsidRPr="00FB151A">
        <w:rPr>
          <w:sz w:val="22"/>
          <w:szCs w:val="22"/>
        </w:rPr>
        <w:t xml:space="preserve">- </w:t>
      </w:r>
      <w:r w:rsidRPr="000C7DF1">
        <w:rPr>
          <w:sz w:val="22"/>
          <w:szCs w:val="22"/>
        </w:rPr>
        <w:t xml:space="preserve">Сводный расчет стоимости работ Приложение №1 </w:t>
      </w:r>
    </w:p>
    <w:p w:rsidR="006110FE" w:rsidRPr="00FB151A" w:rsidRDefault="006110FE" w:rsidP="006110FE">
      <w:pPr>
        <w:tabs>
          <w:tab w:val="left" w:pos="851"/>
        </w:tabs>
        <w:spacing w:before="120" w:after="120" w:line="276" w:lineRule="auto"/>
        <w:ind w:firstLine="567"/>
        <w:rPr>
          <w:sz w:val="22"/>
          <w:szCs w:val="22"/>
        </w:rPr>
      </w:pPr>
      <w:r w:rsidRPr="00FB151A">
        <w:rPr>
          <w:b/>
          <w:sz w:val="22"/>
          <w:szCs w:val="22"/>
        </w:rPr>
        <w:t>Общие требования:</w:t>
      </w:r>
      <w:r w:rsidRPr="00FB151A">
        <w:rPr>
          <w:sz w:val="22"/>
          <w:szCs w:val="22"/>
        </w:rPr>
        <w:t xml:space="preserve"> </w:t>
      </w:r>
    </w:p>
    <w:p w:rsidR="00610432" w:rsidRDefault="00610432" w:rsidP="006110FE">
      <w:pPr>
        <w:numPr>
          <w:ilvl w:val="0"/>
          <w:numId w:val="12"/>
        </w:numPr>
        <w:tabs>
          <w:tab w:val="left" w:pos="284"/>
        </w:tabs>
        <w:spacing w:line="276" w:lineRule="auto"/>
        <w:ind w:left="0" w:firstLine="0"/>
        <w:rPr>
          <w:sz w:val="22"/>
          <w:szCs w:val="22"/>
        </w:rPr>
      </w:pPr>
      <w:r w:rsidRPr="00FB151A">
        <w:rPr>
          <w:sz w:val="22"/>
          <w:szCs w:val="22"/>
        </w:rPr>
        <w:t>Подрядчик приступает к выполнению монтажных работ после оформления Акта передачи строительной площадки и подписания Акта-допуска.</w:t>
      </w:r>
    </w:p>
    <w:p w:rsidR="006110FE" w:rsidRPr="00FB151A" w:rsidRDefault="006110FE" w:rsidP="006110FE">
      <w:pPr>
        <w:numPr>
          <w:ilvl w:val="0"/>
          <w:numId w:val="12"/>
        </w:numPr>
        <w:tabs>
          <w:tab w:val="left" w:pos="284"/>
        </w:tabs>
        <w:spacing w:line="276" w:lineRule="auto"/>
        <w:ind w:left="0" w:firstLine="0"/>
        <w:rPr>
          <w:sz w:val="22"/>
          <w:szCs w:val="22"/>
        </w:rPr>
      </w:pPr>
      <w:r w:rsidRPr="00FB151A">
        <w:rPr>
          <w:sz w:val="22"/>
          <w:szCs w:val="22"/>
        </w:rPr>
        <w:t>Перед началом выполнения работ подрядчик должен разработать и согласовать с Заказчиком Проект производства работ.</w:t>
      </w:r>
    </w:p>
    <w:p w:rsidR="006110FE" w:rsidRPr="00FB151A" w:rsidRDefault="006110FE" w:rsidP="006110FE">
      <w:pPr>
        <w:numPr>
          <w:ilvl w:val="0"/>
          <w:numId w:val="12"/>
        </w:numPr>
        <w:tabs>
          <w:tab w:val="left" w:pos="284"/>
        </w:tabs>
        <w:spacing w:line="276" w:lineRule="auto"/>
        <w:ind w:left="0" w:firstLine="0"/>
        <w:rPr>
          <w:sz w:val="22"/>
          <w:szCs w:val="22"/>
        </w:rPr>
      </w:pPr>
      <w:r w:rsidRPr="00FB151A">
        <w:rPr>
          <w:sz w:val="22"/>
          <w:szCs w:val="22"/>
        </w:rPr>
        <w:t>До начала производства работ подрядчик разрабатывает и согласовывает развернутый график производства работ.</w:t>
      </w:r>
    </w:p>
    <w:p w:rsidR="001468ED" w:rsidRPr="00FB151A" w:rsidRDefault="001468ED" w:rsidP="001468ED">
      <w:pPr>
        <w:numPr>
          <w:ilvl w:val="0"/>
          <w:numId w:val="12"/>
        </w:numPr>
        <w:tabs>
          <w:tab w:val="left" w:pos="284"/>
        </w:tabs>
        <w:spacing w:line="276" w:lineRule="auto"/>
        <w:ind w:left="0" w:firstLine="0"/>
        <w:rPr>
          <w:sz w:val="22"/>
          <w:szCs w:val="22"/>
        </w:rPr>
      </w:pPr>
      <w:r w:rsidRPr="00FB151A">
        <w:rPr>
          <w:sz w:val="22"/>
          <w:szCs w:val="22"/>
        </w:rPr>
        <w:t>Работы должны производиться в соответствии с Рабочей документацией, ТЗ, строительными нормами и правилами, Проектом производства работ.</w:t>
      </w:r>
    </w:p>
    <w:p w:rsidR="001468ED" w:rsidRPr="004E53CE" w:rsidRDefault="001468ED" w:rsidP="001468ED">
      <w:pPr>
        <w:numPr>
          <w:ilvl w:val="0"/>
          <w:numId w:val="12"/>
        </w:numPr>
        <w:tabs>
          <w:tab w:val="left" w:pos="284"/>
        </w:tabs>
        <w:spacing w:line="276" w:lineRule="auto"/>
        <w:ind w:left="0" w:firstLine="0"/>
        <w:rPr>
          <w:sz w:val="22"/>
          <w:szCs w:val="22"/>
        </w:rPr>
      </w:pPr>
      <w:r w:rsidRPr="004E53CE">
        <w:rPr>
          <w:sz w:val="22"/>
          <w:szCs w:val="22"/>
        </w:rPr>
        <w:t xml:space="preserve">Подрядчик самостоятельно организует для собственных нужд бытовые помещения без проживания, со средствами пожаротушения, обеспечивает электроснабжение в зоне производства работ, </w:t>
      </w:r>
      <w:proofErr w:type="spellStart"/>
      <w:r w:rsidRPr="004E53CE">
        <w:rPr>
          <w:sz w:val="22"/>
          <w:szCs w:val="22"/>
        </w:rPr>
        <w:t>сантех</w:t>
      </w:r>
      <w:proofErr w:type="spellEnd"/>
      <w:r w:rsidRPr="004E53CE">
        <w:rPr>
          <w:sz w:val="22"/>
          <w:szCs w:val="22"/>
        </w:rPr>
        <w:t xml:space="preserve">. кабины. </w:t>
      </w:r>
      <w:r>
        <w:rPr>
          <w:sz w:val="22"/>
          <w:szCs w:val="22"/>
        </w:rPr>
        <w:t xml:space="preserve">6. </w:t>
      </w:r>
      <w:r w:rsidRPr="004E53CE">
        <w:rPr>
          <w:sz w:val="22"/>
          <w:szCs w:val="22"/>
        </w:rPr>
        <w:t xml:space="preserve">Подрядчик обеспечивает сохранность материалов, изделий, конструкций, до момента завершения работ и передачи результатов работ Заказчику. </w:t>
      </w:r>
    </w:p>
    <w:p w:rsidR="001468ED" w:rsidRPr="00FB151A" w:rsidRDefault="001468ED" w:rsidP="001468ED">
      <w:pPr>
        <w:tabs>
          <w:tab w:val="left" w:pos="284"/>
        </w:tabs>
        <w:spacing w:line="276" w:lineRule="auto"/>
        <w:ind w:firstLine="0"/>
        <w:rPr>
          <w:sz w:val="22"/>
          <w:szCs w:val="22"/>
        </w:rPr>
      </w:pPr>
      <w:r>
        <w:rPr>
          <w:sz w:val="22"/>
          <w:szCs w:val="22"/>
        </w:rPr>
        <w:t>7</w:t>
      </w:r>
      <w:r w:rsidRPr="00FB151A">
        <w:rPr>
          <w:sz w:val="22"/>
          <w:szCs w:val="22"/>
        </w:rPr>
        <w:t>. Ведет исполнительную документацию (ИД).</w:t>
      </w:r>
    </w:p>
    <w:p w:rsidR="001468ED" w:rsidRPr="00FB151A" w:rsidRDefault="001468ED" w:rsidP="001468ED">
      <w:pPr>
        <w:tabs>
          <w:tab w:val="left" w:pos="284"/>
        </w:tabs>
        <w:spacing w:line="276" w:lineRule="auto"/>
        <w:ind w:firstLine="0"/>
        <w:rPr>
          <w:sz w:val="22"/>
          <w:szCs w:val="22"/>
        </w:rPr>
      </w:pPr>
      <w:r>
        <w:rPr>
          <w:sz w:val="22"/>
          <w:szCs w:val="22"/>
        </w:rPr>
        <w:t>8</w:t>
      </w:r>
      <w:r w:rsidRPr="00FB151A">
        <w:rPr>
          <w:sz w:val="22"/>
          <w:szCs w:val="22"/>
        </w:rPr>
        <w:t>. Подрядчик</w:t>
      </w:r>
      <w:r w:rsidRPr="00FB151A">
        <w:rPr>
          <w:color w:val="000000"/>
          <w:sz w:val="22"/>
          <w:szCs w:val="22"/>
          <w:shd w:val="clear" w:color="auto" w:fill="FFFFFF"/>
        </w:rPr>
        <w:t xml:space="preserve"> обязан обеспечить Заказчика всей необходимой информацией о порядке, составе и плане проведения Работ на объекте.</w:t>
      </w:r>
    </w:p>
    <w:p w:rsidR="001468ED" w:rsidRPr="00FB151A" w:rsidRDefault="001468ED" w:rsidP="001468ED">
      <w:pPr>
        <w:tabs>
          <w:tab w:val="left" w:pos="284"/>
        </w:tabs>
        <w:spacing w:line="276" w:lineRule="auto"/>
        <w:ind w:firstLine="0"/>
        <w:rPr>
          <w:sz w:val="22"/>
          <w:szCs w:val="22"/>
        </w:rPr>
      </w:pPr>
      <w:r>
        <w:rPr>
          <w:sz w:val="22"/>
          <w:szCs w:val="22"/>
        </w:rPr>
        <w:t>9</w:t>
      </w:r>
      <w:r w:rsidRPr="00FB151A">
        <w:rPr>
          <w:sz w:val="22"/>
          <w:szCs w:val="22"/>
        </w:rPr>
        <w:t>. Подрядчик</w:t>
      </w:r>
      <w:r w:rsidRPr="00FB151A">
        <w:rPr>
          <w:color w:val="000000"/>
          <w:sz w:val="22"/>
          <w:szCs w:val="22"/>
          <w:shd w:val="clear" w:color="auto" w:fill="FFFFFF"/>
        </w:rPr>
        <w:t xml:space="preserve"> должен за свой счет обеспечить своевременный вывоз и  отходов, мусора, образовавшихся в результате выполнения работ.</w:t>
      </w:r>
    </w:p>
    <w:p w:rsidR="001468ED" w:rsidRPr="00FB151A" w:rsidRDefault="001468ED" w:rsidP="001468ED">
      <w:pPr>
        <w:tabs>
          <w:tab w:val="left" w:pos="284"/>
        </w:tabs>
        <w:spacing w:line="276" w:lineRule="auto"/>
        <w:ind w:firstLine="0"/>
        <w:rPr>
          <w:sz w:val="22"/>
          <w:szCs w:val="22"/>
        </w:rPr>
      </w:pPr>
      <w:r>
        <w:rPr>
          <w:color w:val="000000"/>
          <w:sz w:val="22"/>
          <w:szCs w:val="22"/>
          <w:shd w:val="clear" w:color="auto" w:fill="FFFFFF"/>
        </w:rPr>
        <w:t>10</w:t>
      </w:r>
      <w:r w:rsidRPr="00FB151A">
        <w:rPr>
          <w:color w:val="000000"/>
          <w:sz w:val="22"/>
          <w:szCs w:val="22"/>
          <w:shd w:val="clear" w:color="auto" w:fill="FFFFFF"/>
        </w:rPr>
        <w:t xml:space="preserve">. Закупка и доставка материалов, оборудования, инструмента и т.д. на объект осуществляется силами и средствами </w:t>
      </w:r>
      <w:r w:rsidRPr="00FB151A">
        <w:rPr>
          <w:sz w:val="22"/>
          <w:szCs w:val="22"/>
        </w:rPr>
        <w:t>Подрядчика</w:t>
      </w:r>
      <w:r w:rsidRPr="00FB151A">
        <w:rPr>
          <w:color w:val="000000"/>
          <w:sz w:val="22"/>
          <w:szCs w:val="22"/>
          <w:shd w:val="clear" w:color="auto" w:fill="FFFFFF"/>
        </w:rPr>
        <w:t>.</w:t>
      </w:r>
      <w:r w:rsidRPr="00FB151A">
        <w:rPr>
          <w:sz w:val="22"/>
          <w:szCs w:val="22"/>
        </w:rPr>
        <w:t xml:space="preserve"> Замена материалов выполняется только при получении письменного согласования с Заказчиком и автором проекта.</w:t>
      </w:r>
    </w:p>
    <w:p w:rsidR="001468ED" w:rsidRPr="00FB151A" w:rsidRDefault="001468ED" w:rsidP="001468ED">
      <w:pPr>
        <w:pStyle w:val="docdata"/>
        <w:spacing w:before="0" w:beforeAutospacing="0" w:after="0" w:afterAutospacing="0" w:line="276" w:lineRule="auto"/>
        <w:rPr>
          <w:sz w:val="22"/>
          <w:szCs w:val="22"/>
        </w:rPr>
      </w:pPr>
      <w:r w:rsidRPr="00FB151A">
        <w:rPr>
          <w:sz w:val="22"/>
          <w:szCs w:val="22"/>
        </w:rPr>
        <w:t>1</w:t>
      </w:r>
      <w:r>
        <w:rPr>
          <w:sz w:val="22"/>
          <w:szCs w:val="22"/>
        </w:rPr>
        <w:t>1</w:t>
      </w:r>
      <w:r w:rsidRPr="00FB151A">
        <w:rPr>
          <w:sz w:val="22"/>
          <w:szCs w:val="22"/>
        </w:rPr>
        <w:t xml:space="preserve">. </w:t>
      </w:r>
      <w:r w:rsidRPr="00FB151A">
        <w:rPr>
          <w:color w:val="000000"/>
          <w:sz w:val="22"/>
          <w:szCs w:val="22"/>
        </w:rPr>
        <w:t>При подписании договора, Подрядчик подтверждает:</w:t>
      </w:r>
    </w:p>
    <w:p w:rsidR="001468ED" w:rsidRPr="00FB151A" w:rsidRDefault="001468ED" w:rsidP="001468ED">
      <w:pPr>
        <w:pStyle w:val="af9"/>
        <w:spacing w:before="0" w:beforeAutospacing="0" w:after="0" w:afterAutospacing="0" w:line="276" w:lineRule="auto"/>
        <w:ind w:right="125"/>
        <w:rPr>
          <w:rFonts w:ascii="Times New Roman" w:hAnsi="Times New Roman" w:cs="Times New Roman"/>
          <w:sz w:val="22"/>
          <w:szCs w:val="22"/>
        </w:rPr>
      </w:pPr>
      <w:r w:rsidRPr="00FB151A">
        <w:rPr>
          <w:rFonts w:ascii="Times New Roman" w:hAnsi="Times New Roman" w:cs="Times New Roman"/>
          <w:color w:val="000000"/>
          <w:sz w:val="22"/>
          <w:szCs w:val="22"/>
        </w:rPr>
        <w:t>- полноту рабочей документации, полученную в электронном виде, а также отсутствие ошибок и не учтенных в спецификации материалов.</w:t>
      </w:r>
    </w:p>
    <w:p w:rsidR="001468ED" w:rsidRPr="00FB151A" w:rsidRDefault="001468ED" w:rsidP="001468ED">
      <w:pPr>
        <w:pStyle w:val="af9"/>
        <w:spacing w:before="0" w:beforeAutospacing="0" w:after="0" w:afterAutospacing="0" w:line="276" w:lineRule="auto"/>
        <w:ind w:right="125"/>
        <w:rPr>
          <w:rFonts w:ascii="Times New Roman" w:hAnsi="Times New Roman" w:cs="Times New Roman"/>
          <w:sz w:val="22"/>
          <w:szCs w:val="22"/>
        </w:rPr>
      </w:pPr>
      <w:r w:rsidRPr="00FB151A">
        <w:rPr>
          <w:rFonts w:ascii="Times New Roman" w:hAnsi="Times New Roman" w:cs="Times New Roman"/>
          <w:color w:val="000000"/>
          <w:sz w:val="22"/>
          <w:szCs w:val="22"/>
        </w:rPr>
        <w:t>- расчет договорной цены включает в себя полный комплекс работ и материалов, необходимый для выполнения и сдачи работ в законченном виде.</w:t>
      </w:r>
    </w:p>
    <w:p w:rsidR="001468ED" w:rsidRPr="00FB151A" w:rsidRDefault="001468ED" w:rsidP="001468ED">
      <w:pPr>
        <w:tabs>
          <w:tab w:val="left" w:pos="284"/>
        </w:tabs>
        <w:spacing w:line="276" w:lineRule="auto"/>
        <w:ind w:firstLine="0"/>
        <w:rPr>
          <w:rStyle w:val="1962"/>
          <w:color w:val="000000"/>
          <w:sz w:val="22"/>
          <w:szCs w:val="22"/>
        </w:rPr>
      </w:pPr>
      <w:r w:rsidRPr="00FB151A">
        <w:rPr>
          <w:sz w:val="22"/>
          <w:szCs w:val="22"/>
        </w:rPr>
        <w:t>1</w:t>
      </w:r>
      <w:r>
        <w:rPr>
          <w:sz w:val="22"/>
          <w:szCs w:val="22"/>
        </w:rPr>
        <w:t>2</w:t>
      </w:r>
      <w:r w:rsidRPr="00FB151A">
        <w:rPr>
          <w:sz w:val="22"/>
          <w:szCs w:val="22"/>
        </w:rPr>
        <w:t xml:space="preserve">. </w:t>
      </w:r>
      <w:r w:rsidRPr="00FB151A">
        <w:rPr>
          <w:rStyle w:val="1962"/>
          <w:color w:val="000000"/>
          <w:sz w:val="22"/>
          <w:szCs w:val="22"/>
        </w:rPr>
        <w:t xml:space="preserve">Подрядчик обязан обеспечить в ходе строительства выполнение на строительной площадке необходимых мероприятий по охране труда, технике безопасности, пожарной и промышленной безопасности, а также несет ответственность за несоблюдение этих норм </w:t>
      </w:r>
      <w:r w:rsidRPr="00FB151A">
        <w:rPr>
          <w:sz w:val="22"/>
          <w:szCs w:val="22"/>
        </w:rPr>
        <w:t>за своих сотрудников и привлеченных третьих лиц.</w:t>
      </w:r>
    </w:p>
    <w:p w:rsidR="001468ED" w:rsidRPr="00FB151A" w:rsidRDefault="001468ED" w:rsidP="001468ED">
      <w:pPr>
        <w:tabs>
          <w:tab w:val="left" w:pos="284"/>
        </w:tabs>
        <w:spacing w:line="276" w:lineRule="auto"/>
        <w:ind w:firstLine="0"/>
        <w:rPr>
          <w:rStyle w:val="1823"/>
          <w:color w:val="000000"/>
          <w:sz w:val="22"/>
          <w:szCs w:val="22"/>
        </w:rPr>
      </w:pPr>
      <w:r w:rsidRPr="00FB151A">
        <w:rPr>
          <w:sz w:val="22"/>
          <w:szCs w:val="22"/>
        </w:rPr>
        <w:t>1</w:t>
      </w:r>
      <w:r>
        <w:rPr>
          <w:sz w:val="22"/>
          <w:szCs w:val="22"/>
        </w:rPr>
        <w:t>3</w:t>
      </w:r>
      <w:r w:rsidRPr="00FB151A">
        <w:rPr>
          <w:sz w:val="22"/>
          <w:szCs w:val="22"/>
        </w:rPr>
        <w:t xml:space="preserve">. </w:t>
      </w:r>
      <w:r w:rsidRPr="00FB151A">
        <w:rPr>
          <w:rStyle w:val="1823"/>
          <w:color w:val="000000"/>
          <w:sz w:val="22"/>
          <w:szCs w:val="22"/>
        </w:rPr>
        <w:t>В случае противоречий положений настоящего Технического задания с РД</w:t>
      </w:r>
      <w:r>
        <w:rPr>
          <w:rStyle w:val="1823"/>
          <w:color w:val="000000"/>
          <w:sz w:val="22"/>
          <w:szCs w:val="22"/>
        </w:rPr>
        <w:t>,</w:t>
      </w:r>
      <w:r w:rsidRPr="00FB151A">
        <w:rPr>
          <w:rStyle w:val="1823"/>
          <w:color w:val="000000"/>
          <w:sz w:val="22"/>
          <w:szCs w:val="22"/>
        </w:rPr>
        <w:t xml:space="preserve"> Подрядчик до начала выполнения соответствующих работ должен получить письменное разъяснение Заказчика.</w:t>
      </w:r>
    </w:p>
    <w:p w:rsidR="001468ED" w:rsidRPr="00FB151A" w:rsidRDefault="001468ED" w:rsidP="001468ED">
      <w:pPr>
        <w:tabs>
          <w:tab w:val="left" w:pos="284"/>
        </w:tabs>
        <w:spacing w:line="276" w:lineRule="auto"/>
        <w:ind w:firstLine="0"/>
        <w:rPr>
          <w:color w:val="000000"/>
          <w:sz w:val="22"/>
          <w:szCs w:val="22"/>
        </w:rPr>
      </w:pPr>
      <w:r w:rsidRPr="00FB151A">
        <w:rPr>
          <w:rStyle w:val="1823"/>
          <w:color w:val="000000"/>
          <w:sz w:val="22"/>
          <w:szCs w:val="22"/>
        </w:rPr>
        <w:t>1</w:t>
      </w:r>
      <w:r>
        <w:rPr>
          <w:rStyle w:val="1823"/>
          <w:color w:val="000000"/>
          <w:sz w:val="22"/>
          <w:szCs w:val="22"/>
        </w:rPr>
        <w:t>4</w:t>
      </w:r>
      <w:r w:rsidRPr="00FB151A">
        <w:rPr>
          <w:rStyle w:val="1823"/>
          <w:color w:val="000000"/>
          <w:sz w:val="22"/>
          <w:szCs w:val="22"/>
        </w:rPr>
        <w:t xml:space="preserve">. </w:t>
      </w:r>
      <w:r w:rsidRPr="00FB151A">
        <w:rPr>
          <w:rStyle w:val="2171"/>
          <w:color w:val="000000"/>
          <w:sz w:val="22"/>
          <w:szCs w:val="22"/>
        </w:rPr>
        <w:t>В расчете с</w:t>
      </w:r>
      <w:r w:rsidRPr="00FB151A">
        <w:rPr>
          <w:color w:val="000000"/>
          <w:sz w:val="22"/>
          <w:szCs w:val="22"/>
        </w:rPr>
        <w:t xml:space="preserve">тоимости </w:t>
      </w:r>
      <w:r>
        <w:rPr>
          <w:color w:val="000000"/>
          <w:sz w:val="22"/>
          <w:szCs w:val="22"/>
        </w:rPr>
        <w:t xml:space="preserve">работ по </w:t>
      </w:r>
      <w:r w:rsidRPr="00FB151A">
        <w:rPr>
          <w:color w:val="000000"/>
          <w:sz w:val="22"/>
          <w:szCs w:val="22"/>
        </w:rPr>
        <w:t>договор</w:t>
      </w:r>
      <w:r>
        <w:rPr>
          <w:color w:val="000000"/>
          <w:sz w:val="22"/>
          <w:szCs w:val="22"/>
        </w:rPr>
        <w:t>у</w:t>
      </w:r>
      <w:r w:rsidRPr="00FB151A">
        <w:rPr>
          <w:color w:val="000000"/>
          <w:sz w:val="22"/>
          <w:szCs w:val="22"/>
        </w:rPr>
        <w:t xml:space="preserve"> необходимо учесть</w:t>
      </w:r>
      <w:r>
        <w:rPr>
          <w:color w:val="000000"/>
          <w:sz w:val="22"/>
          <w:szCs w:val="22"/>
        </w:rPr>
        <w:t>,</w:t>
      </w:r>
      <w:r w:rsidRPr="00FB151A">
        <w:rPr>
          <w:color w:val="000000"/>
          <w:sz w:val="22"/>
          <w:szCs w:val="22"/>
        </w:rPr>
        <w:t xml:space="preserve"> стоимость всех основных и вспомогательных материалов, и видов работ не упомянутых, но необходимых для выполнения полного комплекса работ, в соответствии с проектной и рабочей документацией.</w:t>
      </w:r>
    </w:p>
    <w:p w:rsidR="001468ED" w:rsidRDefault="001468ED" w:rsidP="001468ED">
      <w:pPr>
        <w:tabs>
          <w:tab w:val="left" w:pos="284"/>
        </w:tabs>
        <w:spacing w:line="276" w:lineRule="auto"/>
        <w:ind w:firstLine="0"/>
        <w:rPr>
          <w:rStyle w:val="1895"/>
          <w:color w:val="000000"/>
          <w:sz w:val="22"/>
          <w:szCs w:val="22"/>
        </w:rPr>
      </w:pPr>
      <w:r w:rsidRPr="00FB151A">
        <w:rPr>
          <w:color w:val="000000"/>
          <w:sz w:val="22"/>
          <w:szCs w:val="22"/>
        </w:rPr>
        <w:t>1</w:t>
      </w:r>
      <w:r>
        <w:rPr>
          <w:color w:val="000000"/>
          <w:sz w:val="22"/>
          <w:szCs w:val="22"/>
        </w:rPr>
        <w:t>5</w:t>
      </w:r>
      <w:r w:rsidRPr="00FB151A">
        <w:rPr>
          <w:color w:val="000000"/>
          <w:sz w:val="22"/>
          <w:szCs w:val="22"/>
        </w:rPr>
        <w:t xml:space="preserve">. </w:t>
      </w:r>
      <w:r w:rsidRPr="00FB151A">
        <w:rPr>
          <w:rStyle w:val="1895"/>
          <w:color w:val="000000"/>
          <w:sz w:val="22"/>
          <w:szCs w:val="22"/>
        </w:rPr>
        <w:t>Все отступления от проекта, вызванные производственной необходимостью, до начала производства строительно-монтажных работ должны быть в обязательном порядке согласованы с проектной организацией и Заказчиком.</w:t>
      </w:r>
    </w:p>
    <w:p w:rsidR="00A55CF8" w:rsidRPr="00A55CF8" w:rsidRDefault="00A55CF8" w:rsidP="00A55CF8">
      <w:pPr>
        <w:tabs>
          <w:tab w:val="left" w:pos="284"/>
        </w:tabs>
        <w:ind w:firstLine="0"/>
        <w:rPr>
          <w:rStyle w:val="1895"/>
          <w:sz w:val="22"/>
          <w:szCs w:val="22"/>
        </w:rPr>
      </w:pPr>
      <w:r w:rsidRPr="003F20CF">
        <w:rPr>
          <w:rStyle w:val="1895"/>
          <w:color w:val="000000"/>
          <w:sz w:val="22"/>
          <w:szCs w:val="22"/>
        </w:rPr>
        <w:lastRenderedPageBreak/>
        <w:t xml:space="preserve">16. </w:t>
      </w:r>
      <w:r w:rsidRPr="003F20CF">
        <w:rPr>
          <w:sz w:val="22"/>
          <w:szCs w:val="22"/>
        </w:rPr>
        <w:t xml:space="preserve">В последующем Подрядчик не будет иметь право на увеличение сроков и/или компенсацию расходов, связанных с приостановкой производства работ вследствие </w:t>
      </w:r>
      <w:proofErr w:type="spellStart"/>
      <w:r w:rsidRPr="003F20CF">
        <w:rPr>
          <w:sz w:val="22"/>
          <w:szCs w:val="22"/>
        </w:rPr>
        <w:t>пересогласования</w:t>
      </w:r>
      <w:proofErr w:type="spellEnd"/>
      <w:r w:rsidRPr="003F20CF">
        <w:rPr>
          <w:sz w:val="22"/>
          <w:szCs w:val="22"/>
        </w:rPr>
        <w:t xml:space="preserve"> применяемых материалов инициированной с его стороны.</w:t>
      </w:r>
    </w:p>
    <w:p w:rsidR="001468ED" w:rsidRPr="00FB151A" w:rsidRDefault="001468ED" w:rsidP="001468ED">
      <w:pPr>
        <w:tabs>
          <w:tab w:val="left" w:pos="284"/>
        </w:tabs>
        <w:spacing w:line="276" w:lineRule="auto"/>
        <w:ind w:firstLine="0"/>
        <w:rPr>
          <w:color w:val="000000"/>
          <w:sz w:val="22"/>
          <w:szCs w:val="22"/>
        </w:rPr>
      </w:pPr>
      <w:r w:rsidRPr="00FB151A">
        <w:rPr>
          <w:rStyle w:val="1895"/>
          <w:color w:val="000000"/>
          <w:sz w:val="22"/>
          <w:szCs w:val="22"/>
        </w:rPr>
        <w:t>1</w:t>
      </w:r>
      <w:r w:rsidR="00A55CF8">
        <w:rPr>
          <w:rStyle w:val="1895"/>
          <w:color w:val="000000"/>
          <w:sz w:val="22"/>
          <w:szCs w:val="22"/>
        </w:rPr>
        <w:t>7</w:t>
      </w:r>
      <w:r w:rsidRPr="00FB151A">
        <w:rPr>
          <w:rStyle w:val="1895"/>
          <w:color w:val="000000"/>
          <w:sz w:val="22"/>
          <w:szCs w:val="22"/>
        </w:rPr>
        <w:t xml:space="preserve">. </w:t>
      </w:r>
      <w:r w:rsidRPr="00FB151A">
        <w:rPr>
          <w:rStyle w:val="2912"/>
          <w:color w:val="000000"/>
          <w:sz w:val="22"/>
          <w:szCs w:val="22"/>
        </w:rPr>
        <w:t>Подрядчик</w:t>
      </w:r>
      <w:r w:rsidRPr="00FB151A">
        <w:rPr>
          <w:color w:val="000000"/>
          <w:sz w:val="22"/>
          <w:szCs w:val="22"/>
        </w:rPr>
        <w:t xml:space="preserve"> за свой счет, по договоренности со специализированными организациями, производит ремонт всех конструкций, поврежденных в процессе работ (стены, перегородки, вентиляционные короба, электрическая разводка, слаботочные сети, сантехнические сети т.д.).</w:t>
      </w:r>
    </w:p>
    <w:p w:rsidR="001468ED" w:rsidRPr="00FB151A" w:rsidRDefault="001468ED" w:rsidP="001468ED">
      <w:pPr>
        <w:pStyle w:val="af9"/>
        <w:spacing w:before="0" w:beforeAutospacing="0" w:after="160" w:afterAutospacing="0" w:line="276" w:lineRule="auto"/>
        <w:ind w:firstLine="0"/>
        <w:rPr>
          <w:rFonts w:ascii="Times New Roman" w:hAnsi="Times New Roman" w:cs="Times New Roman"/>
          <w:color w:val="000000"/>
          <w:sz w:val="22"/>
          <w:szCs w:val="22"/>
        </w:rPr>
      </w:pPr>
      <w:r w:rsidRPr="00FB151A">
        <w:rPr>
          <w:rFonts w:ascii="Times New Roman" w:hAnsi="Times New Roman" w:cs="Times New Roman"/>
          <w:color w:val="000000"/>
          <w:sz w:val="22"/>
          <w:szCs w:val="22"/>
        </w:rPr>
        <w:t>1</w:t>
      </w:r>
      <w:r w:rsidR="00A55CF8">
        <w:rPr>
          <w:rFonts w:ascii="Times New Roman" w:hAnsi="Times New Roman" w:cs="Times New Roman"/>
          <w:color w:val="000000"/>
          <w:sz w:val="22"/>
          <w:szCs w:val="22"/>
        </w:rPr>
        <w:t>8</w:t>
      </w:r>
      <w:r w:rsidRPr="00FB151A">
        <w:rPr>
          <w:rFonts w:ascii="Times New Roman" w:hAnsi="Times New Roman" w:cs="Times New Roman"/>
          <w:color w:val="000000"/>
          <w:sz w:val="22"/>
          <w:szCs w:val="22"/>
        </w:rPr>
        <w:t>. Подрядчик приступает к каждой последующей операции после предъявления выполненных работ строительному контролю Заказчика и подписания акта на скрытые работы.</w:t>
      </w:r>
    </w:p>
    <w:p w:rsidR="001468ED" w:rsidRPr="00FB151A" w:rsidRDefault="001468ED" w:rsidP="001468ED">
      <w:pPr>
        <w:tabs>
          <w:tab w:val="left" w:pos="851"/>
        </w:tabs>
        <w:ind w:firstLine="0"/>
        <w:rPr>
          <w:bCs/>
          <w:sz w:val="22"/>
          <w:szCs w:val="22"/>
        </w:rPr>
      </w:pPr>
      <w:r>
        <w:rPr>
          <w:bCs/>
          <w:sz w:val="22"/>
          <w:szCs w:val="22"/>
        </w:rPr>
        <w:t>1</w:t>
      </w:r>
      <w:r w:rsidR="00A55CF8">
        <w:rPr>
          <w:bCs/>
          <w:sz w:val="22"/>
          <w:szCs w:val="22"/>
        </w:rPr>
        <w:t>9</w:t>
      </w:r>
      <w:r w:rsidRPr="00FB151A">
        <w:rPr>
          <w:bCs/>
          <w:sz w:val="22"/>
          <w:szCs w:val="22"/>
        </w:rPr>
        <w:t>. Подрядчик своими силами производит обслуживание и сохранность смонтированных им конструкций до передачи строительного объекта на обслуживание управляющей компании.</w:t>
      </w:r>
    </w:p>
    <w:p w:rsidR="001468ED" w:rsidRPr="00FB151A" w:rsidRDefault="00A55CF8" w:rsidP="001468ED">
      <w:pPr>
        <w:pStyle w:val="af9"/>
        <w:spacing w:before="0" w:beforeAutospacing="0" w:after="160" w:afterAutospacing="0" w:line="276" w:lineRule="auto"/>
        <w:ind w:firstLine="0"/>
        <w:rPr>
          <w:rFonts w:ascii="Times New Roman" w:hAnsi="Times New Roman" w:cs="Times New Roman"/>
          <w:sz w:val="22"/>
          <w:szCs w:val="22"/>
        </w:rPr>
      </w:pPr>
      <w:r>
        <w:rPr>
          <w:rFonts w:ascii="Times New Roman" w:hAnsi="Times New Roman" w:cs="Times New Roman"/>
          <w:sz w:val="22"/>
          <w:szCs w:val="22"/>
        </w:rPr>
        <w:t>20</w:t>
      </w:r>
      <w:r w:rsidR="001468ED" w:rsidRPr="00FB151A">
        <w:rPr>
          <w:rFonts w:ascii="Times New Roman" w:hAnsi="Times New Roman" w:cs="Times New Roman"/>
          <w:color w:val="000000"/>
          <w:sz w:val="22"/>
          <w:szCs w:val="22"/>
        </w:rPr>
        <w:t xml:space="preserve">. Подрядчик предоставляет комплект исполнительной документации за отчётный период (календарный месяц). После завершения всех монтажных работ Подрядчик предоставляет общий (объединённый) комплект исполнительной документации за все отчётные периоды (календарные месяца), также исполнительные чертежи (общие планы). </w:t>
      </w:r>
    </w:p>
    <w:p w:rsidR="000440FF" w:rsidRPr="00FB151A" w:rsidRDefault="000440FF" w:rsidP="000440FF">
      <w:pPr>
        <w:pStyle w:val="af9"/>
        <w:spacing w:before="0" w:beforeAutospacing="0" w:after="0" w:afterAutospacing="0" w:line="276" w:lineRule="auto"/>
        <w:rPr>
          <w:rFonts w:ascii="Times New Roman" w:hAnsi="Times New Roman" w:cs="Times New Roman"/>
          <w:sz w:val="22"/>
          <w:szCs w:val="22"/>
        </w:rPr>
      </w:pPr>
      <w:r w:rsidRPr="00FB151A">
        <w:rPr>
          <w:rFonts w:ascii="Times New Roman" w:hAnsi="Times New Roman" w:cs="Times New Roman"/>
          <w:color w:val="000000"/>
          <w:sz w:val="22"/>
          <w:szCs w:val="22"/>
        </w:rPr>
        <w:t xml:space="preserve">В том числе:    </w:t>
      </w:r>
    </w:p>
    <w:p w:rsidR="000440FF" w:rsidRPr="00FB151A" w:rsidRDefault="000440FF" w:rsidP="000440FF">
      <w:pPr>
        <w:pStyle w:val="af9"/>
        <w:spacing w:before="0" w:beforeAutospacing="0" w:after="0" w:afterAutospacing="0" w:line="276" w:lineRule="auto"/>
        <w:rPr>
          <w:rFonts w:ascii="Times New Roman" w:hAnsi="Times New Roman" w:cs="Times New Roman"/>
          <w:sz w:val="22"/>
          <w:szCs w:val="22"/>
        </w:rPr>
      </w:pPr>
      <w:r w:rsidRPr="00FB151A">
        <w:rPr>
          <w:rFonts w:ascii="Times New Roman" w:hAnsi="Times New Roman" w:cs="Times New Roman"/>
          <w:color w:val="000000"/>
          <w:sz w:val="22"/>
          <w:szCs w:val="22"/>
        </w:rPr>
        <w:t>- акты скрытых работ</w:t>
      </w:r>
      <w:r w:rsidR="00554930">
        <w:rPr>
          <w:rFonts w:ascii="Times New Roman" w:hAnsi="Times New Roman" w:cs="Times New Roman"/>
          <w:color w:val="000000"/>
          <w:sz w:val="22"/>
          <w:szCs w:val="22"/>
        </w:rPr>
        <w:t>, исполнительные геодезические схемы</w:t>
      </w:r>
      <w:r w:rsidRPr="00FB151A">
        <w:rPr>
          <w:rFonts w:ascii="Times New Roman" w:hAnsi="Times New Roman" w:cs="Times New Roman"/>
          <w:color w:val="000000"/>
          <w:sz w:val="22"/>
          <w:szCs w:val="22"/>
        </w:rPr>
        <w:t xml:space="preserve"> на бумажном носителе (оригиналы);</w:t>
      </w:r>
    </w:p>
    <w:p w:rsidR="000440FF" w:rsidRPr="00FB151A" w:rsidRDefault="000440FF" w:rsidP="000440FF">
      <w:pPr>
        <w:pStyle w:val="af9"/>
        <w:spacing w:before="0" w:beforeAutospacing="0" w:after="0" w:afterAutospacing="0" w:line="276" w:lineRule="auto"/>
        <w:rPr>
          <w:rFonts w:ascii="Times New Roman" w:hAnsi="Times New Roman" w:cs="Times New Roman"/>
          <w:sz w:val="22"/>
          <w:szCs w:val="22"/>
        </w:rPr>
      </w:pPr>
      <w:r>
        <w:rPr>
          <w:rFonts w:ascii="Times New Roman" w:hAnsi="Times New Roman" w:cs="Times New Roman"/>
          <w:color w:val="000000"/>
          <w:sz w:val="22"/>
          <w:szCs w:val="22"/>
        </w:rPr>
        <w:t>- журнал</w:t>
      </w:r>
      <w:r w:rsidRPr="00FB151A">
        <w:rPr>
          <w:rFonts w:ascii="Times New Roman" w:hAnsi="Times New Roman" w:cs="Times New Roman"/>
          <w:color w:val="000000"/>
          <w:sz w:val="22"/>
          <w:szCs w:val="22"/>
        </w:rPr>
        <w:t xml:space="preserve"> производства работ</w:t>
      </w:r>
      <w:r>
        <w:rPr>
          <w:rFonts w:ascii="Times New Roman" w:hAnsi="Times New Roman" w:cs="Times New Roman"/>
          <w:color w:val="000000"/>
          <w:sz w:val="22"/>
          <w:szCs w:val="22"/>
        </w:rPr>
        <w:t>, журнал входного контроля материалов и специальные журналы  работ</w:t>
      </w:r>
      <w:r w:rsidRPr="00FB151A">
        <w:rPr>
          <w:rFonts w:ascii="Times New Roman" w:hAnsi="Times New Roman" w:cs="Times New Roman"/>
          <w:color w:val="000000"/>
          <w:sz w:val="22"/>
          <w:szCs w:val="22"/>
        </w:rPr>
        <w:t>;</w:t>
      </w:r>
    </w:p>
    <w:p w:rsidR="006110FE" w:rsidRDefault="00560AD6" w:rsidP="006110FE">
      <w:pPr>
        <w:pStyle w:val="af9"/>
        <w:spacing w:before="0" w:beforeAutospacing="0" w:after="0" w:afterAutospacing="0" w:line="276" w:lineRule="auto"/>
        <w:rPr>
          <w:rFonts w:ascii="Times New Roman" w:hAnsi="Times New Roman" w:cs="Times New Roman"/>
          <w:color w:val="000000"/>
          <w:sz w:val="22"/>
          <w:szCs w:val="22"/>
        </w:rPr>
      </w:pPr>
      <w:r>
        <w:rPr>
          <w:rFonts w:ascii="Times New Roman" w:hAnsi="Times New Roman" w:cs="Times New Roman"/>
          <w:color w:val="000000"/>
          <w:sz w:val="22"/>
          <w:szCs w:val="22"/>
        </w:rPr>
        <w:t>-</w:t>
      </w:r>
      <w:r w:rsidR="006110FE" w:rsidRPr="00FB151A">
        <w:rPr>
          <w:rFonts w:ascii="Times New Roman" w:hAnsi="Times New Roman" w:cs="Times New Roman"/>
          <w:color w:val="000000"/>
          <w:sz w:val="22"/>
          <w:szCs w:val="22"/>
        </w:rPr>
        <w:t>гигиенические сертификаты, санитарно-эпидемиологические заключения, сертификаты</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соответствия и пожарной безопасности (при</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необходимости), паспорта, протоколы испытаний и</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экспертные заключения (при необходимости) на</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применяемые материалы, заверенные подписью и печатью организации);</w:t>
      </w:r>
    </w:p>
    <w:p w:rsidR="006110FE" w:rsidRPr="00FB151A" w:rsidRDefault="006110FE" w:rsidP="006110FE">
      <w:pPr>
        <w:pStyle w:val="af9"/>
        <w:spacing w:before="0" w:beforeAutospacing="0" w:after="0" w:afterAutospacing="0" w:line="276" w:lineRule="auto"/>
        <w:rPr>
          <w:rFonts w:ascii="Times New Roman" w:hAnsi="Times New Roman" w:cs="Times New Roman"/>
          <w:sz w:val="22"/>
          <w:szCs w:val="22"/>
        </w:rPr>
      </w:pPr>
      <w:r w:rsidRPr="00FB151A">
        <w:rPr>
          <w:rFonts w:ascii="Times New Roman" w:hAnsi="Times New Roman" w:cs="Times New Roman"/>
          <w:color w:val="000000"/>
          <w:sz w:val="22"/>
          <w:szCs w:val="22"/>
        </w:rPr>
        <w:t xml:space="preserve">- </w:t>
      </w:r>
      <w:r w:rsidR="00F04EFA">
        <w:rPr>
          <w:rFonts w:ascii="Times New Roman" w:hAnsi="Times New Roman" w:cs="Times New Roman"/>
          <w:color w:val="000000"/>
          <w:sz w:val="22"/>
          <w:szCs w:val="22"/>
        </w:rPr>
        <w:t>Р</w:t>
      </w:r>
      <w:r w:rsidRPr="00FB151A">
        <w:rPr>
          <w:rFonts w:ascii="Times New Roman" w:hAnsi="Times New Roman" w:cs="Times New Roman"/>
          <w:color w:val="000000"/>
          <w:sz w:val="22"/>
          <w:szCs w:val="22"/>
        </w:rPr>
        <w:t>еестр передаваемой документации на бумажном и</w:t>
      </w:r>
      <w:r w:rsidRPr="00FB151A">
        <w:rPr>
          <w:rFonts w:ascii="Times New Roman" w:hAnsi="Times New Roman" w:cs="Times New Roman"/>
          <w:sz w:val="22"/>
          <w:szCs w:val="22"/>
        </w:rPr>
        <w:t xml:space="preserve"> </w:t>
      </w:r>
      <w:r w:rsidRPr="00FB151A">
        <w:rPr>
          <w:rFonts w:ascii="Times New Roman" w:hAnsi="Times New Roman" w:cs="Times New Roman"/>
          <w:color w:val="000000"/>
          <w:sz w:val="22"/>
          <w:szCs w:val="22"/>
        </w:rPr>
        <w:t>электронном носителе.</w:t>
      </w:r>
    </w:p>
    <w:p w:rsidR="000034E0" w:rsidRPr="00B036D0" w:rsidRDefault="006110FE" w:rsidP="00B036D0">
      <w:pPr>
        <w:pStyle w:val="af9"/>
        <w:spacing w:before="0" w:beforeAutospacing="0" w:after="0" w:afterAutospacing="0" w:line="276" w:lineRule="auto"/>
        <w:rPr>
          <w:rFonts w:ascii="Times New Roman" w:hAnsi="Times New Roman" w:cs="Times New Roman"/>
          <w:color w:val="000000"/>
          <w:sz w:val="22"/>
          <w:szCs w:val="22"/>
        </w:rPr>
      </w:pPr>
      <w:r w:rsidRPr="00FB151A">
        <w:rPr>
          <w:rFonts w:ascii="Times New Roman" w:hAnsi="Times New Roman" w:cs="Times New Roman"/>
          <w:color w:val="000000"/>
          <w:sz w:val="22"/>
          <w:szCs w:val="22"/>
        </w:rPr>
        <w:t xml:space="preserve">Подрядчик предоставляет исполнительную документацию за отчётный период и общую (объединённую) в электронном  виде (в 2-х экземплярах в формате </w:t>
      </w:r>
      <w:proofErr w:type="spellStart"/>
      <w:r w:rsidRPr="00FB151A">
        <w:rPr>
          <w:rFonts w:ascii="Times New Roman" w:hAnsi="Times New Roman" w:cs="Times New Roman"/>
          <w:color w:val="000000"/>
          <w:sz w:val="22"/>
          <w:szCs w:val="22"/>
        </w:rPr>
        <w:t>Word</w:t>
      </w:r>
      <w:proofErr w:type="spellEnd"/>
      <w:r w:rsidRPr="00FB151A">
        <w:rPr>
          <w:rFonts w:ascii="Times New Roman" w:hAnsi="Times New Roman" w:cs="Times New Roman"/>
          <w:color w:val="000000"/>
          <w:sz w:val="22"/>
          <w:szCs w:val="22"/>
        </w:rPr>
        <w:t xml:space="preserve">, </w:t>
      </w:r>
      <w:proofErr w:type="spellStart"/>
      <w:r w:rsidRPr="00FB151A">
        <w:rPr>
          <w:rFonts w:ascii="Times New Roman" w:hAnsi="Times New Roman" w:cs="Times New Roman"/>
          <w:color w:val="000000"/>
          <w:sz w:val="22"/>
          <w:szCs w:val="22"/>
        </w:rPr>
        <w:t>Excel</w:t>
      </w:r>
      <w:proofErr w:type="spellEnd"/>
      <w:r w:rsidRPr="00FB151A">
        <w:rPr>
          <w:rFonts w:ascii="Times New Roman" w:hAnsi="Times New Roman" w:cs="Times New Roman"/>
          <w:color w:val="000000"/>
          <w:sz w:val="22"/>
          <w:szCs w:val="22"/>
        </w:rPr>
        <w:t xml:space="preserve">, </w:t>
      </w:r>
      <w:proofErr w:type="spellStart"/>
      <w:r w:rsidRPr="00FB151A">
        <w:rPr>
          <w:rFonts w:ascii="Times New Roman" w:hAnsi="Times New Roman" w:cs="Times New Roman"/>
          <w:color w:val="000000"/>
          <w:sz w:val="22"/>
          <w:szCs w:val="22"/>
        </w:rPr>
        <w:t>AutoCad</w:t>
      </w:r>
      <w:proofErr w:type="spellEnd"/>
      <w:r w:rsidRPr="00FB151A">
        <w:rPr>
          <w:rFonts w:ascii="Times New Roman" w:hAnsi="Times New Roman" w:cs="Times New Roman"/>
          <w:color w:val="000000"/>
          <w:sz w:val="22"/>
          <w:szCs w:val="22"/>
        </w:rPr>
        <w:t xml:space="preserve"> (</w:t>
      </w:r>
      <w:proofErr w:type="spellStart"/>
      <w:r w:rsidRPr="00FB151A">
        <w:rPr>
          <w:rFonts w:ascii="Times New Roman" w:hAnsi="Times New Roman" w:cs="Times New Roman"/>
          <w:color w:val="000000"/>
          <w:sz w:val="22"/>
          <w:szCs w:val="22"/>
        </w:rPr>
        <w:t>dwg</w:t>
      </w:r>
      <w:proofErr w:type="spellEnd"/>
      <w:r w:rsidRPr="00FB151A">
        <w:rPr>
          <w:rFonts w:ascii="Times New Roman" w:hAnsi="Times New Roman" w:cs="Times New Roman"/>
          <w:color w:val="000000"/>
          <w:sz w:val="22"/>
          <w:szCs w:val="22"/>
        </w:rPr>
        <w:t>) и др. и бумажном виде (в 4 -</w:t>
      </w:r>
      <w:proofErr w:type="spellStart"/>
      <w:r w:rsidRPr="00FB151A">
        <w:rPr>
          <w:rFonts w:ascii="Times New Roman" w:hAnsi="Times New Roman" w:cs="Times New Roman"/>
          <w:color w:val="000000"/>
          <w:sz w:val="22"/>
          <w:szCs w:val="22"/>
        </w:rPr>
        <w:t>х</w:t>
      </w:r>
      <w:proofErr w:type="spellEnd"/>
      <w:r w:rsidRPr="00FB151A">
        <w:rPr>
          <w:rFonts w:ascii="Times New Roman" w:hAnsi="Times New Roman" w:cs="Times New Roman"/>
          <w:color w:val="000000"/>
          <w:sz w:val="22"/>
          <w:szCs w:val="22"/>
        </w:rPr>
        <w:t xml:space="preserve"> экземплярах, один из которых имеет все оригинальные документы), выполненной в соответствии с выданной в производство работ Рабочей документации, соответствующей положениями, установленным Законодательством РФ и Московской области). </w:t>
      </w:r>
    </w:p>
    <w:p w:rsidR="007D0353" w:rsidRDefault="007D0353" w:rsidP="007D0353">
      <w:pPr>
        <w:outlineLvl w:val="0"/>
        <w:rPr>
          <w:sz w:val="22"/>
          <w:szCs w:val="22"/>
        </w:rPr>
      </w:pPr>
    </w:p>
    <w:p w:rsidR="002E3128" w:rsidRDefault="002E3128" w:rsidP="007D0353">
      <w:pPr>
        <w:outlineLvl w:val="0"/>
        <w:rPr>
          <w:sz w:val="22"/>
          <w:szCs w:val="22"/>
        </w:rPr>
      </w:pPr>
    </w:p>
    <w:p w:rsidR="007D0353" w:rsidRPr="00FB151A" w:rsidRDefault="007D0353" w:rsidP="007D0353">
      <w:pPr>
        <w:outlineLvl w:val="0"/>
        <w:rPr>
          <w:sz w:val="22"/>
          <w:szCs w:val="22"/>
        </w:rPr>
      </w:pPr>
      <w:r>
        <w:rPr>
          <w:sz w:val="22"/>
          <w:szCs w:val="22"/>
        </w:rPr>
        <w:t>1</w:t>
      </w:r>
      <w:r w:rsidRPr="00FB151A">
        <w:rPr>
          <w:sz w:val="22"/>
          <w:szCs w:val="22"/>
        </w:rPr>
        <w:t xml:space="preserve">. </w:t>
      </w:r>
      <w:r>
        <w:rPr>
          <w:sz w:val="22"/>
          <w:szCs w:val="22"/>
        </w:rPr>
        <w:t>УКАЗАНИЯ К ПРОИЗВОДСТВУ РАБОТ.</w:t>
      </w:r>
      <w:r w:rsidRPr="00FB151A">
        <w:rPr>
          <w:sz w:val="22"/>
          <w:szCs w:val="22"/>
        </w:rPr>
        <w:t xml:space="preserve"> </w:t>
      </w:r>
    </w:p>
    <w:p w:rsidR="007D0353" w:rsidRPr="007D0353" w:rsidRDefault="00CB7ED0" w:rsidP="00CB7ED0">
      <w:pPr>
        <w:tabs>
          <w:tab w:val="left" w:pos="1865"/>
        </w:tabs>
        <w:rPr>
          <w:sz w:val="22"/>
          <w:szCs w:val="22"/>
        </w:rPr>
      </w:pPr>
      <w:r>
        <w:rPr>
          <w:sz w:val="22"/>
          <w:szCs w:val="22"/>
        </w:rPr>
        <w:tab/>
      </w:r>
    </w:p>
    <w:p w:rsidR="00A222E9" w:rsidRPr="00A222E9" w:rsidRDefault="00446AF9" w:rsidP="00A222E9">
      <w:pPr>
        <w:spacing w:line="276" w:lineRule="auto"/>
        <w:ind w:firstLine="0"/>
        <w:rPr>
          <w:rFonts w:eastAsiaTheme="minorEastAsia"/>
          <w:color w:val="000000"/>
          <w:sz w:val="22"/>
          <w:szCs w:val="22"/>
        </w:rPr>
      </w:pPr>
      <w:r>
        <w:rPr>
          <w:rFonts w:eastAsiaTheme="minorEastAsia"/>
          <w:color w:val="000000"/>
          <w:sz w:val="22"/>
          <w:szCs w:val="22"/>
        </w:rPr>
        <w:tab/>
      </w:r>
      <w:bookmarkStart w:id="0" w:name="_Toc89166677"/>
      <w:bookmarkStart w:id="1" w:name="_Toc156564502"/>
    </w:p>
    <w:p w:rsidR="00A222E9" w:rsidRPr="00A222E9" w:rsidRDefault="00A222E9" w:rsidP="00D26F52">
      <w:pPr>
        <w:spacing w:line="276" w:lineRule="auto"/>
        <w:ind w:firstLine="708"/>
        <w:rPr>
          <w:rFonts w:eastAsiaTheme="minorEastAsia"/>
          <w:color w:val="000000"/>
          <w:sz w:val="22"/>
          <w:szCs w:val="22"/>
        </w:rPr>
      </w:pPr>
      <w:r w:rsidRPr="00A222E9">
        <w:rPr>
          <w:rFonts w:eastAsiaTheme="minorEastAsia"/>
          <w:color w:val="000000"/>
          <w:sz w:val="22"/>
          <w:szCs w:val="22"/>
        </w:rPr>
        <w:t xml:space="preserve">Для электроснабжения здания используется </w:t>
      </w:r>
      <w:proofErr w:type="spellStart"/>
      <w:r w:rsidRPr="00A222E9">
        <w:rPr>
          <w:rFonts w:eastAsiaTheme="minorEastAsia"/>
          <w:color w:val="000000"/>
          <w:sz w:val="22"/>
          <w:szCs w:val="22"/>
        </w:rPr>
        <w:t>двухтрансформаторная</w:t>
      </w:r>
      <w:proofErr w:type="spellEnd"/>
      <w:r w:rsidRPr="00A222E9">
        <w:rPr>
          <w:rFonts w:eastAsiaTheme="minorEastAsia"/>
          <w:color w:val="000000"/>
          <w:sz w:val="22"/>
          <w:szCs w:val="22"/>
        </w:rPr>
        <w:t xml:space="preserve"> подстанция. Электроснабжение здания напряжением 380/220В переменного тока с </w:t>
      </w:r>
      <w:proofErr w:type="spellStart"/>
      <w:r w:rsidRPr="00A222E9">
        <w:rPr>
          <w:rFonts w:eastAsiaTheme="minorEastAsia"/>
          <w:color w:val="000000"/>
          <w:sz w:val="22"/>
          <w:szCs w:val="22"/>
        </w:rPr>
        <w:t>глухозаземленной</w:t>
      </w:r>
      <w:proofErr w:type="spellEnd"/>
      <w:r w:rsidRPr="00A222E9">
        <w:rPr>
          <w:rFonts w:eastAsiaTheme="minorEastAsia"/>
          <w:color w:val="000000"/>
          <w:sz w:val="22"/>
          <w:szCs w:val="22"/>
        </w:rPr>
        <w:t xml:space="preserve"> </w:t>
      </w:r>
      <w:proofErr w:type="spellStart"/>
      <w:r w:rsidRPr="00A222E9">
        <w:rPr>
          <w:rFonts w:eastAsiaTheme="minorEastAsia"/>
          <w:color w:val="000000"/>
          <w:sz w:val="22"/>
          <w:szCs w:val="22"/>
        </w:rPr>
        <w:t>нейтралью</w:t>
      </w:r>
      <w:proofErr w:type="spellEnd"/>
      <w:r w:rsidRPr="00A222E9">
        <w:rPr>
          <w:rFonts w:eastAsiaTheme="minorEastAsia"/>
          <w:color w:val="000000"/>
          <w:sz w:val="22"/>
          <w:szCs w:val="22"/>
        </w:rPr>
        <w:t xml:space="preserve"> системы TN-С-S осуществляется от разных секций шин РУ 0.4 кВ ТП.</w:t>
      </w:r>
    </w:p>
    <w:p w:rsidR="00A222E9" w:rsidRPr="00A222E9" w:rsidRDefault="00A222E9" w:rsidP="00A222E9">
      <w:pPr>
        <w:spacing w:line="276" w:lineRule="auto"/>
        <w:ind w:firstLine="0"/>
        <w:rPr>
          <w:rFonts w:eastAsiaTheme="minorEastAsia"/>
          <w:color w:val="000000"/>
          <w:sz w:val="22"/>
          <w:szCs w:val="22"/>
        </w:rPr>
      </w:pPr>
      <w:r w:rsidRPr="00A222E9">
        <w:rPr>
          <w:rFonts w:eastAsiaTheme="minorEastAsia"/>
          <w:color w:val="000000"/>
          <w:sz w:val="22"/>
          <w:szCs w:val="22"/>
        </w:rPr>
        <w:tab/>
        <w:t>Расчетная нагрузка определена в соответствии с СП256.1325800.2016.</w:t>
      </w:r>
      <w:r w:rsidR="00D26F52">
        <w:rPr>
          <w:rFonts w:eastAsiaTheme="minorEastAsia"/>
          <w:color w:val="000000"/>
          <w:sz w:val="22"/>
          <w:szCs w:val="22"/>
        </w:rPr>
        <w:t xml:space="preserve"> ТУ</w:t>
      </w:r>
      <w:r w:rsidR="00D26F52" w:rsidRPr="00A222E9">
        <w:rPr>
          <w:rFonts w:eastAsiaTheme="minorEastAsia"/>
          <w:color w:val="000000"/>
          <w:sz w:val="22"/>
          <w:szCs w:val="22"/>
        </w:rPr>
        <w:t>№ 1917386/Р/2/ЦА, выданных АО "</w:t>
      </w:r>
      <w:proofErr w:type="spellStart"/>
      <w:r w:rsidR="00D26F52" w:rsidRPr="00A222E9">
        <w:rPr>
          <w:rFonts w:eastAsiaTheme="minorEastAsia"/>
          <w:color w:val="000000"/>
          <w:sz w:val="22"/>
          <w:szCs w:val="22"/>
        </w:rPr>
        <w:t>Мособлэнерго</w:t>
      </w:r>
      <w:proofErr w:type="spellEnd"/>
      <w:r w:rsidR="00D26F52" w:rsidRPr="00A222E9">
        <w:rPr>
          <w:rFonts w:eastAsiaTheme="minorEastAsia"/>
          <w:color w:val="000000"/>
          <w:sz w:val="22"/>
          <w:szCs w:val="22"/>
        </w:rPr>
        <w:t>" 02.06.20г.</w:t>
      </w:r>
    </w:p>
    <w:p w:rsidR="00A222E9" w:rsidRPr="00A222E9" w:rsidRDefault="00A222E9" w:rsidP="00A222E9">
      <w:pPr>
        <w:spacing w:line="276" w:lineRule="auto"/>
        <w:ind w:firstLine="0"/>
        <w:rPr>
          <w:rFonts w:eastAsiaTheme="minorEastAsia"/>
          <w:color w:val="000000"/>
          <w:sz w:val="22"/>
          <w:szCs w:val="22"/>
        </w:rPr>
      </w:pPr>
      <w:r w:rsidRPr="00A222E9">
        <w:rPr>
          <w:rFonts w:eastAsiaTheme="minorEastAsia"/>
          <w:color w:val="000000"/>
          <w:sz w:val="22"/>
          <w:szCs w:val="22"/>
        </w:rPr>
        <w:tab/>
        <w:t xml:space="preserve">В соответствии с СП256.1325800.2016, по степени обеспечения надежности электроснабжения, </w:t>
      </w:r>
      <w:proofErr w:type="spellStart"/>
      <w:r w:rsidRPr="00A222E9">
        <w:rPr>
          <w:rFonts w:eastAsiaTheme="minorEastAsia"/>
          <w:color w:val="000000"/>
          <w:sz w:val="22"/>
          <w:szCs w:val="22"/>
        </w:rPr>
        <w:t>электроприемники</w:t>
      </w:r>
      <w:proofErr w:type="spellEnd"/>
      <w:r w:rsidRPr="00A222E9">
        <w:rPr>
          <w:rFonts w:eastAsiaTheme="minorEastAsia"/>
          <w:color w:val="000000"/>
          <w:sz w:val="22"/>
          <w:szCs w:val="22"/>
        </w:rPr>
        <w:t xml:space="preserve"> здания относятся ко 2 категории надежности. Приборы пожарно-охранной сигнализации, противопожарное оборудование, аварийное освещение, лифты, оборудование </w:t>
      </w:r>
      <w:proofErr w:type="spellStart"/>
      <w:r w:rsidRPr="00A222E9">
        <w:rPr>
          <w:rFonts w:eastAsiaTheme="minorEastAsia"/>
          <w:color w:val="000000"/>
          <w:sz w:val="22"/>
          <w:szCs w:val="22"/>
        </w:rPr>
        <w:t>дымоудаления</w:t>
      </w:r>
      <w:proofErr w:type="spellEnd"/>
      <w:r w:rsidRPr="00A222E9">
        <w:rPr>
          <w:rFonts w:eastAsiaTheme="minorEastAsia"/>
          <w:color w:val="000000"/>
          <w:sz w:val="22"/>
          <w:szCs w:val="22"/>
        </w:rPr>
        <w:t xml:space="preserve"> и подпора воздуха относятся к 1 категории надежности и запитаны от двух панелей ВРУ через устройство автоматического включения резерва (АВР).</w:t>
      </w:r>
    </w:p>
    <w:p w:rsidR="00A222E9" w:rsidRPr="00A222E9" w:rsidRDefault="00A222E9" w:rsidP="00A222E9">
      <w:pPr>
        <w:spacing w:line="276" w:lineRule="auto"/>
        <w:ind w:firstLine="0"/>
        <w:rPr>
          <w:rFonts w:eastAsiaTheme="minorEastAsia"/>
          <w:color w:val="000000"/>
          <w:sz w:val="22"/>
          <w:szCs w:val="22"/>
        </w:rPr>
      </w:pPr>
    </w:p>
    <w:p w:rsidR="00A222E9" w:rsidRPr="00A222E9" w:rsidRDefault="00A222E9" w:rsidP="00A222E9">
      <w:pPr>
        <w:spacing w:line="276" w:lineRule="auto"/>
        <w:ind w:firstLine="0"/>
        <w:rPr>
          <w:rFonts w:eastAsiaTheme="minorEastAsia"/>
          <w:color w:val="000000"/>
          <w:sz w:val="22"/>
          <w:szCs w:val="22"/>
        </w:rPr>
      </w:pPr>
      <w:r w:rsidRPr="00A222E9">
        <w:rPr>
          <w:rFonts w:eastAsiaTheme="minorEastAsia"/>
          <w:color w:val="000000"/>
          <w:sz w:val="22"/>
          <w:szCs w:val="22"/>
        </w:rPr>
        <w:t>Электроснабжение</w:t>
      </w:r>
      <w:r w:rsidR="002E3128">
        <w:rPr>
          <w:rFonts w:eastAsiaTheme="minorEastAsia"/>
          <w:color w:val="000000"/>
          <w:sz w:val="22"/>
          <w:szCs w:val="22"/>
        </w:rPr>
        <w:t>.</w:t>
      </w:r>
    </w:p>
    <w:p w:rsidR="00A222E9" w:rsidRPr="00A222E9" w:rsidRDefault="00A222E9" w:rsidP="00A222E9">
      <w:pPr>
        <w:spacing w:line="276" w:lineRule="auto"/>
        <w:ind w:firstLine="0"/>
        <w:rPr>
          <w:rFonts w:eastAsiaTheme="minorEastAsia"/>
          <w:color w:val="000000"/>
          <w:sz w:val="22"/>
          <w:szCs w:val="22"/>
        </w:rPr>
      </w:pPr>
      <w:r w:rsidRPr="00A222E9">
        <w:rPr>
          <w:rFonts w:eastAsiaTheme="minorEastAsia"/>
          <w:color w:val="000000"/>
          <w:sz w:val="22"/>
          <w:szCs w:val="22"/>
        </w:rPr>
        <w:tab/>
        <w:t xml:space="preserve">ВРУ здания питается двумя независимыми </w:t>
      </w:r>
      <w:proofErr w:type="spellStart"/>
      <w:r w:rsidRPr="00A222E9">
        <w:rPr>
          <w:rFonts w:eastAsiaTheme="minorEastAsia"/>
          <w:color w:val="000000"/>
          <w:sz w:val="22"/>
          <w:szCs w:val="22"/>
        </w:rPr>
        <w:t>взаиморезервируемыми</w:t>
      </w:r>
      <w:proofErr w:type="spellEnd"/>
      <w:r w:rsidRPr="00A222E9">
        <w:rPr>
          <w:rFonts w:eastAsiaTheme="minorEastAsia"/>
          <w:color w:val="000000"/>
          <w:sz w:val="22"/>
          <w:szCs w:val="22"/>
        </w:rPr>
        <w:t xml:space="preserve"> кабельными линиями. </w:t>
      </w:r>
      <w:proofErr w:type="spellStart"/>
      <w:r w:rsidRPr="00A222E9">
        <w:rPr>
          <w:rFonts w:eastAsiaTheme="minorEastAsia"/>
          <w:color w:val="000000"/>
          <w:sz w:val="22"/>
          <w:szCs w:val="22"/>
        </w:rPr>
        <w:t>Электроприемники</w:t>
      </w:r>
      <w:proofErr w:type="spellEnd"/>
      <w:r w:rsidRPr="00A222E9">
        <w:rPr>
          <w:rFonts w:eastAsiaTheme="minorEastAsia"/>
          <w:color w:val="000000"/>
          <w:sz w:val="22"/>
          <w:szCs w:val="22"/>
        </w:rPr>
        <w:t xml:space="preserve"> 1-й категории запитаны от панелей ВРУ с АВР. </w:t>
      </w:r>
    </w:p>
    <w:p w:rsidR="00A222E9" w:rsidRPr="00A222E9" w:rsidRDefault="00A222E9" w:rsidP="00A222E9">
      <w:pPr>
        <w:spacing w:line="276" w:lineRule="auto"/>
        <w:ind w:firstLine="0"/>
        <w:rPr>
          <w:rFonts w:eastAsiaTheme="minorEastAsia"/>
          <w:color w:val="000000"/>
          <w:sz w:val="22"/>
          <w:szCs w:val="22"/>
        </w:rPr>
      </w:pPr>
      <w:r w:rsidRPr="00A222E9">
        <w:rPr>
          <w:rFonts w:eastAsiaTheme="minorEastAsia"/>
          <w:color w:val="000000"/>
          <w:sz w:val="22"/>
          <w:szCs w:val="22"/>
        </w:rPr>
        <w:tab/>
        <w:t xml:space="preserve"> Электроснабжение от ТП до ВРУ  выполнено кабелями </w:t>
      </w:r>
      <w:proofErr w:type="spellStart"/>
      <w:r w:rsidRPr="00A222E9">
        <w:rPr>
          <w:rFonts w:eastAsiaTheme="minorEastAsia"/>
          <w:color w:val="000000"/>
          <w:sz w:val="22"/>
          <w:szCs w:val="22"/>
        </w:rPr>
        <w:t>ВБбШвнг</w:t>
      </w:r>
      <w:proofErr w:type="spellEnd"/>
      <w:r w:rsidRPr="00A222E9">
        <w:rPr>
          <w:rFonts w:eastAsiaTheme="minorEastAsia"/>
          <w:color w:val="000000"/>
          <w:sz w:val="22"/>
          <w:szCs w:val="22"/>
        </w:rPr>
        <w:t xml:space="preserve"> 4х240, проложенными в траншеях в двустенных гофрированных ПНД трубах. Прокладка кабелей в траншее выполняется согласно </w:t>
      </w:r>
      <w:r w:rsidRPr="00A222E9">
        <w:rPr>
          <w:rFonts w:eastAsiaTheme="minorEastAsia"/>
          <w:color w:val="000000"/>
          <w:sz w:val="22"/>
          <w:szCs w:val="22"/>
        </w:rPr>
        <w:lastRenderedPageBreak/>
        <w:t xml:space="preserve">ПУЭ (издание 6, 7), </w:t>
      </w:r>
      <w:proofErr w:type="spellStart"/>
      <w:r w:rsidRPr="00A222E9">
        <w:rPr>
          <w:rFonts w:eastAsiaTheme="minorEastAsia"/>
          <w:color w:val="000000"/>
          <w:sz w:val="22"/>
          <w:szCs w:val="22"/>
        </w:rPr>
        <w:t>СНиП</w:t>
      </w:r>
      <w:proofErr w:type="spellEnd"/>
      <w:r w:rsidRPr="00A222E9">
        <w:rPr>
          <w:rFonts w:eastAsiaTheme="minorEastAsia"/>
          <w:color w:val="000000"/>
          <w:sz w:val="22"/>
          <w:szCs w:val="22"/>
        </w:rPr>
        <w:t xml:space="preserve"> 3.05.06-85. Вводы кабелей в здания выполняются в а/</w:t>
      </w:r>
      <w:proofErr w:type="spellStart"/>
      <w:r w:rsidRPr="00A222E9">
        <w:rPr>
          <w:rFonts w:eastAsiaTheme="minorEastAsia"/>
          <w:color w:val="000000"/>
          <w:sz w:val="22"/>
          <w:szCs w:val="22"/>
        </w:rPr>
        <w:t>ц</w:t>
      </w:r>
      <w:proofErr w:type="spellEnd"/>
      <w:r w:rsidRPr="00A222E9">
        <w:rPr>
          <w:rFonts w:eastAsiaTheme="minorEastAsia"/>
          <w:color w:val="000000"/>
          <w:sz w:val="22"/>
          <w:szCs w:val="22"/>
        </w:rPr>
        <w:t xml:space="preserve"> трубах Д=110мм с уклоном труб в сторону улицы 5°. По зданию кабели проложены в кабельных лотках.</w:t>
      </w:r>
    </w:p>
    <w:p w:rsidR="00A222E9" w:rsidRDefault="00A222E9" w:rsidP="00A222E9">
      <w:pPr>
        <w:spacing w:line="276" w:lineRule="auto"/>
        <w:ind w:firstLine="0"/>
        <w:rPr>
          <w:rFonts w:eastAsiaTheme="minorEastAsia"/>
          <w:color w:val="000000"/>
          <w:sz w:val="22"/>
          <w:szCs w:val="22"/>
        </w:rPr>
      </w:pPr>
      <w:r w:rsidRPr="00A222E9">
        <w:rPr>
          <w:rFonts w:eastAsiaTheme="minorEastAsia"/>
          <w:color w:val="000000"/>
          <w:sz w:val="22"/>
          <w:szCs w:val="22"/>
        </w:rPr>
        <w:tab/>
        <w:t xml:space="preserve">Все электромонтажные работы выполнить в соответствии со </w:t>
      </w:r>
      <w:proofErr w:type="spellStart"/>
      <w:r w:rsidRPr="00A222E9">
        <w:rPr>
          <w:rFonts w:eastAsiaTheme="minorEastAsia"/>
          <w:color w:val="000000"/>
          <w:sz w:val="22"/>
          <w:szCs w:val="22"/>
        </w:rPr>
        <w:t>СНиП</w:t>
      </w:r>
      <w:proofErr w:type="spellEnd"/>
      <w:r w:rsidRPr="00A222E9">
        <w:rPr>
          <w:rFonts w:eastAsiaTheme="minorEastAsia"/>
          <w:color w:val="000000"/>
          <w:sz w:val="22"/>
          <w:szCs w:val="22"/>
        </w:rPr>
        <w:t xml:space="preserve"> 3.05.06-85.</w:t>
      </w:r>
    </w:p>
    <w:p w:rsidR="00D26F52" w:rsidRPr="00D26F52" w:rsidRDefault="00D26F52" w:rsidP="00D26F52">
      <w:pPr>
        <w:spacing w:line="276" w:lineRule="auto"/>
        <w:ind w:firstLine="708"/>
        <w:rPr>
          <w:rFonts w:eastAsiaTheme="minorEastAsia"/>
          <w:color w:val="000000"/>
          <w:sz w:val="22"/>
          <w:szCs w:val="22"/>
        </w:rPr>
      </w:pPr>
      <w:r w:rsidRPr="00D26F52">
        <w:rPr>
          <w:rFonts w:eastAsiaTheme="minorEastAsia"/>
          <w:color w:val="000000"/>
          <w:sz w:val="22"/>
          <w:szCs w:val="22"/>
        </w:rPr>
        <w:t>Кабели электроснабжения прокладываются в траншее и имеют снизу подсыпку, а сверху</w:t>
      </w:r>
    </w:p>
    <w:p w:rsidR="00D26F52" w:rsidRPr="00D26F52" w:rsidRDefault="00D26F52" w:rsidP="00D26F52">
      <w:pPr>
        <w:spacing w:line="276" w:lineRule="auto"/>
        <w:ind w:firstLine="0"/>
        <w:rPr>
          <w:rFonts w:eastAsiaTheme="minorEastAsia"/>
          <w:color w:val="000000"/>
          <w:sz w:val="22"/>
          <w:szCs w:val="22"/>
        </w:rPr>
      </w:pPr>
      <w:r w:rsidRPr="00D26F52">
        <w:rPr>
          <w:rFonts w:eastAsiaTheme="minorEastAsia"/>
          <w:color w:val="000000"/>
          <w:sz w:val="22"/>
          <w:szCs w:val="22"/>
        </w:rPr>
        <w:t>засыпку слоем песка или мелкой земли, не содержащей камней, строительного мусора и шлака.</w:t>
      </w:r>
    </w:p>
    <w:p w:rsidR="00D26F52" w:rsidRPr="00D26F52" w:rsidRDefault="002815C2" w:rsidP="00D26F52">
      <w:pPr>
        <w:spacing w:line="276" w:lineRule="auto"/>
        <w:ind w:firstLine="0"/>
        <w:rPr>
          <w:rFonts w:eastAsiaTheme="minorEastAsia"/>
          <w:color w:val="000000"/>
          <w:sz w:val="22"/>
          <w:szCs w:val="22"/>
        </w:rPr>
      </w:pPr>
      <w:proofErr w:type="spellStart"/>
      <w:r>
        <w:rPr>
          <w:rFonts w:eastAsiaTheme="minorEastAsia"/>
          <w:color w:val="000000"/>
          <w:sz w:val="22"/>
          <w:szCs w:val="22"/>
        </w:rPr>
        <w:t>Выполн</w:t>
      </w:r>
      <w:r w:rsidR="00D26F52" w:rsidRPr="00D26F52">
        <w:rPr>
          <w:rFonts w:eastAsiaTheme="minorEastAsia"/>
          <w:color w:val="000000"/>
          <w:sz w:val="22"/>
          <w:szCs w:val="22"/>
        </w:rPr>
        <w:t>н</w:t>
      </w:r>
      <w:r w:rsidR="002E3128">
        <w:rPr>
          <w:rFonts w:eastAsiaTheme="minorEastAsia"/>
          <w:color w:val="000000"/>
          <w:sz w:val="22"/>
          <w:szCs w:val="22"/>
        </w:rPr>
        <w:t>ить</w:t>
      </w:r>
      <w:proofErr w:type="spellEnd"/>
      <w:r w:rsidR="00D26F52" w:rsidRPr="00D26F52">
        <w:rPr>
          <w:rFonts w:eastAsiaTheme="minorEastAsia"/>
          <w:color w:val="000000"/>
          <w:sz w:val="22"/>
          <w:szCs w:val="22"/>
        </w:rPr>
        <w:t xml:space="preserve"> защит</w:t>
      </w:r>
      <w:r w:rsidR="002E3128">
        <w:rPr>
          <w:rFonts w:eastAsiaTheme="minorEastAsia"/>
          <w:color w:val="000000"/>
          <w:sz w:val="22"/>
          <w:szCs w:val="22"/>
        </w:rPr>
        <w:t>у</w:t>
      </w:r>
      <w:r w:rsidR="00D26F52" w:rsidRPr="00D26F52">
        <w:rPr>
          <w:rFonts w:eastAsiaTheme="minorEastAsia"/>
          <w:color w:val="000000"/>
          <w:sz w:val="22"/>
          <w:szCs w:val="22"/>
        </w:rPr>
        <w:t xml:space="preserve"> кабелей от механических повреждений на всем протяжении</w:t>
      </w:r>
      <w:r w:rsidR="002E3128">
        <w:rPr>
          <w:rFonts w:eastAsiaTheme="minorEastAsia"/>
          <w:color w:val="000000"/>
          <w:sz w:val="22"/>
          <w:szCs w:val="22"/>
        </w:rPr>
        <w:t xml:space="preserve"> кабели</w:t>
      </w:r>
      <w:r w:rsidR="00D26F52" w:rsidRPr="00D26F52">
        <w:rPr>
          <w:rFonts w:eastAsiaTheme="minorEastAsia"/>
          <w:color w:val="000000"/>
          <w:sz w:val="22"/>
          <w:szCs w:val="22"/>
        </w:rPr>
        <w:t xml:space="preserve"> защи</w:t>
      </w:r>
      <w:r w:rsidR="002E3128">
        <w:rPr>
          <w:rFonts w:eastAsiaTheme="minorEastAsia"/>
          <w:color w:val="000000"/>
          <w:sz w:val="22"/>
          <w:szCs w:val="22"/>
        </w:rPr>
        <w:t>тить</w:t>
      </w:r>
    </w:p>
    <w:p w:rsidR="00D26F52" w:rsidRPr="00D26F52" w:rsidRDefault="00D26F52" w:rsidP="00D26F52">
      <w:pPr>
        <w:spacing w:line="276" w:lineRule="auto"/>
        <w:ind w:firstLine="0"/>
        <w:rPr>
          <w:rFonts w:eastAsiaTheme="minorEastAsia"/>
          <w:color w:val="000000"/>
          <w:sz w:val="22"/>
          <w:szCs w:val="22"/>
        </w:rPr>
      </w:pPr>
      <w:r>
        <w:rPr>
          <w:rFonts w:eastAsiaTheme="minorEastAsia"/>
          <w:color w:val="000000"/>
          <w:sz w:val="22"/>
          <w:szCs w:val="22"/>
        </w:rPr>
        <w:t>двустенными трубами ПНД</w:t>
      </w:r>
      <w:r w:rsidR="002815C2">
        <w:rPr>
          <w:rFonts w:eastAsiaTheme="minorEastAsia"/>
          <w:color w:val="000000"/>
          <w:sz w:val="22"/>
          <w:szCs w:val="22"/>
        </w:rPr>
        <w:t xml:space="preserve">, по верху уложить плиты </w:t>
      </w:r>
      <w:proofErr w:type="spellStart"/>
      <w:r w:rsidR="002815C2">
        <w:rPr>
          <w:rFonts w:eastAsiaTheme="minorEastAsia"/>
          <w:color w:val="000000"/>
          <w:sz w:val="22"/>
          <w:szCs w:val="22"/>
        </w:rPr>
        <w:t>пзк</w:t>
      </w:r>
      <w:proofErr w:type="spellEnd"/>
      <w:r w:rsidR="002815C2">
        <w:rPr>
          <w:rFonts w:eastAsiaTheme="minorEastAsia"/>
          <w:color w:val="000000"/>
          <w:sz w:val="22"/>
          <w:szCs w:val="22"/>
        </w:rPr>
        <w:t xml:space="preserve"> «осторожно кабель»</w:t>
      </w:r>
      <w:r>
        <w:rPr>
          <w:rFonts w:eastAsiaTheme="minorEastAsia"/>
          <w:color w:val="000000"/>
          <w:sz w:val="22"/>
          <w:szCs w:val="22"/>
        </w:rPr>
        <w:t xml:space="preserve">. </w:t>
      </w:r>
      <w:r w:rsidRPr="00D26F52">
        <w:rPr>
          <w:rFonts w:eastAsiaTheme="minorEastAsia"/>
          <w:color w:val="000000"/>
          <w:sz w:val="22"/>
          <w:szCs w:val="22"/>
        </w:rPr>
        <w:t>На вводе в здание выполнить повторное заземление нулевого проводника.</w:t>
      </w:r>
      <w:r w:rsidR="002815C2">
        <w:rPr>
          <w:rFonts w:eastAsiaTheme="minorEastAsia"/>
          <w:color w:val="000000"/>
          <w:sz w:val="22"/>
          <w:szCs w:val="22"/>
        </w:rPr>
        <w:t xml:space="preserve"> </w:t>
      </w:r>
      <w:r w:rsidRPr="00D26F52">
        <w:rPr>
          <w:rFonts w:eastAsiaTheme="minorEastAsia"/>
          <w:color w:val="000000"/>
          <w:sz w:val="22"/>
          <w:szCs w:val="22"/>
        </w:rPr>
        <w:t>Глубина заложения кабельных линий от планировочн</w:t>
      </w:r>
      <w:r>
        <w:rPr>
          <w:rFonts w:eastAsiaTheme="minorEastAsia"/>
          <w:color w:val="000000"/>
          <w:sz w:val="22"/>
          <w:szCs w:val="22"/>
        </w:rPr>
        <w:t xml:space="preserve">ой отметки должна быть не менее </w:t>
      </w:r>
      <w:r w:rsidRPr="00D26F52">
        <w:rPr>
          <w:rFonts w:eastAsiaTheme="minorEastAsia"/>
          <w:color w:val="000000"/>
          <w:sz w:val="22"/>
          <w:szCs w:val="22"/>
        </w:rPr>
        <w:t>0,7м и не менее 1,0м при пересечении улиц и площадей. До</w:t>
      </w:r>
      <w:r>
        <w:rPr>
          <w:rFonts w:eastAsiaTheme="minorEastAsia"/>
          <w:color w:val="000000"/>
          <w:sz w:val="22"/>
          <w:szCs w:val="22"/>
        </w:rPr>
        <w:t xml:space="preserve">пускается уменьшение глубины до </w:t>
      </w:r>
      <w:r w:rsidRPr="00D26F52">
        <w:rPr>
          <w:rFonts w:eastAsiaTheme="minorEastAsia"/>
          <w:color w:val="000000"/>
          <w:sz w:val="22"/>
          <w:szCs w:val="22"/>
        </w:rPr>
        <w:t>0,5м при вводе линий в здания, а также в местах пересечен</w:t>
      </w:r>
      <w:r>
        <w:rPr>
          <w:rFonts w:eastAsiaTheme="minorEastAsia"/>
          <w:color w:val="000000"/>
          <w:sz w:val="22"/>
          <w:szCs w:val="22"/>
        </w:rPr>
        <w:t xml:space="preserve">ия их с подземными сооружениями </w:t>
      </w:r>
      <w:r w:rsidRPr="00D26F52">
        <w:rPr>
          <w:rFonts w:eastAsiaTheme="minorEastAsia"/>
          <w:color w:val="000000"/>
          <w:sz w:val="22"/>
          <w:szCs w:val="22"/>
        </w:rPr>
        <w:t>при условии защиты кабелей от механических повреждений. В</w:t>
      </w:r>
      <w:r>
        <w:rPr>
          <w:rFonts w:eastAsiaTheme="minorEastAsia"/>
          <w:color w:val="000000"/>
          <w:sz w:val="22"/>
          <w:szCs w:val="22"/>
        </w:rPr>
        <w:t xml:space="preserve">воды кабелей в здания выполнить </w:t>
      </w:r>
      <w:r w:rsidRPr="00D26F52">
        <w:rPr>
          <w:rFonts w:eastAsiaTheme="minorEastAsia"/>
          <w:color w:val="000000"/>
          <w:sz w:val="22"/>
          <w:szCs w:val="22"/>
        </w:rPr>
        <w:t>в А/Ц трубах с уклоном труб в ст</w:t>
      </w:r>
      <w:r>
        <w:rPr>
          <w:rFonts w:eastAsiaTheme="minorEastAsia"/>
          <w:color w:val="000000"/>
          <w:sz w:val="22"/>
          <w:szCs w:val="22"/>
        </w:rPr>
        <w:t xml:space="preserve">орону улицы 5°. </w:t>
      </w:r>
      <w:r w:rsidRPr="00D26F52">
        <w:rPr>
          <w:rFonts w:eastAsiaTheme="minorEastAsia"/>
          <w:color w:val="000000"/>
          <w:sz w:val="22"/>
          <w:szCs w:val="22"/>
        </w:rPr>
        <w:t>При параллельной прокладке кабельных линий расстояние по горизонтали в свету между</w:t>
      </w:r>
    </w:p>
    <w:p w:rsidR="00D26F52" w:rsidRPr="00D26F52" w:rsidRDefault="00D26F52" w:rsidP="00D26F52">
      <w:pPr>
        <w:spacing w:line="276" w:lineRule="auto"/>
        <w:ind w:firstLine="0"/>
        <w:rPr>
          <w:rFonts w:eastAsiaTheme="minorEastAsia"/>
          <w:color w:val="000000"/>
          <w:sz w:val="22"/>
          <w:szCs w:val="22"/>
        </w:rPr>
      </w:pPr>
      <w:r w:rsidRPr="00D26F52">
        <w:rPr>
          <w:rFonts w:eastAsiaTheme="minorEastAsia"/>
          <w:color w:val="000000"/>
          <w:sz w:val="22"/>
          <w:szCs w:val="22"/>
        </w:rPr>
        <w:t xml:space="preserve">кабелями должно быть не менее 100мм. Расстояние </w:t>
      </w:r>
      <w:r>
        <w:rPr>
          <w:rFonts w:eastAsiaTheme="minorEastAsia"/>
          <w:color w:val="000000"/>
          <w:sz w:val="22"/>
          <w:szCs w:val="22"/>
        </w:rPr>
        <w:t xml:space="preserve">в свету от кабеля, проложенного </w:t>
      </w:r>
      <w:r w:rsidRPr="00D26F52">
        <w:rPr>
          <w:rFonts w:eastAsiaTheme="minorEastAsia"/>
          <w:color w:val="000000"/>
          <w:sz w:val="22"/>
          <w:szCs w:val="22"/>
        </w:rPr>
        <w:t>непосредственно в земле, до фундаментов зданий и сооружений должно быть не ме</w:t>
      </w:r>
      <w:r>
        <w:rPr>
          <w:rFonts w:eastAsiaTheme="minorEastAsia"/>
          <w:color w:val="000000"/>
          <w:sz w:val="22"/>
          <w:szCs w:val="22"/>
        </w:rPr>
        <w:t xml:space="preserve">нее 0,6м. </w:t>
      </w:r>
      <w:r w:rsidRPr="00D26F52">
        <w:rPr>
          <w:rFonts w:eastAsiaTheme="minorEastAsia"/>
          <w:color w:val="000000"/>
          <w:sz w:val="22"/>
          <w:szCs w:val="22"/>
        </w:rPr>
        <w:t>При пересечении кабельными линиями других кабелей они до</w:t>
      </w:r>
      <w:r>
        <w:rPr>
          <w:rFonts w:eastAsiaTheme="minorEastAsia"/>
          <w:color w:val="000000"/>
          <w:sz w:val="22"/>
          <w:szCs w:val="22"/>
        </w:rPr>
        <w:t xml:space="preserve">лжны быть разделены слоем земли </w:t>
      </w:r>
      <w:r w:rsidRPr="00D26F52">
        <w:rPr>
          <w:rFonts w:eastAsiaTheme="minorEastAsia"/>
          <w:color w:val="000000"/>
          <w:sz w:val="22"/>
          <w:szCs w:val="22"/>
        </w:rPr>
        <w:t>толщиной не менее 0,5 м, это расстояние в стесненных у</w:t>
      </w:r>
      <w:r>
        <w:rPr>
          <w:rFonts w:eastAsiaTheme="minorEastAsia"/>
          <w:color w:val="000000"/>
          <w:sz w:val="22"/>
          <w:szCs w:val="22"/>
        </w:rPr>
        <w:t xml:space="preserve">словиях может быть уменьшено до </w:t>
      </w:r>
      <w:r w:rsidRPr="00D26F52">
        <w:rPr>
          <w:rFonts w:eastAsiaTheme="minorEastAsia"/>
          <w:color w:val="000000"/>
          <w:sz w:val="22"/>
          <w:szCs w:val="22"/>
        </w:rPr>
        <w:t>0,15м при условии разделения кабелей на всем участке пересечения двустен</w:t>
      </w:r>
      <w:r>
        <w:rPr>
          <w:rFonts w:eastAsiaTheme="minorEastAsia"/>
          <w:color w:val="000000"/>
          <w:sz w:val="22"/>
          <w:szCs w:val="22"/>
        </w:rPr>
        <w:t xml:space="preserve">ными ПНД </w:t>
      </w:r>
      <w:proofErr w:type="spellStart"/>
      <w:r w:rsidRPr="00D26F52">
        <w:rPr>
          <w:rFonts w:eastAsiaTheme="minorEastAsia"/>
          <w:color w:val="000000"/>
          <w:sz w:val="22"/>
          <w:szCs w:val="22"/>
        </w:rPr>
        <w:t>гофротрубами</w:t>
      </w:r>
      <w:proofErr w:type="spellEnd"/>
      <w:r w:rsidRPr="00D26F52">
        <w:rPr>
          <w:rFonts w:eastAsiaTheme="minorEastAsia"/>
          <w:color w:val="000000"/>
          <w:sz w:val="22"/>
          <w:szCs w:val="22"/>
        </w:rPr>
        <w:t>. При пересечении кабельными линиями труб</w:t>
      </w:r>
      <w:r>
        <w:rPr>
          <w:rFonts w:eastAsiaTheme="minorEastAsia"/>
          <w:color w:val="000000"/>
          <w:sz w:val="22"/>
          <w:szCs w:val="22"/>
        </w:rPr>
        <w:t xml:space="preserve">опроводов, в том числе </w:t>
      </w:r>
      <w:proofErr w:type="spellStart"/>
      <w:r>
        <w:rPr>
          <w:rFonts w:eastAsiaTheme="minorEastAsia"/>
          <w:color w:val="000000"/>
          <w:sz w:val="22"/>
          <w:szCs w:val="22"/>
        </w:rPr>
        <w:t>нефте</w:t>
      </w:r>
      <w:proofErr w:type="spellEnd"/>
      <w:r>
        <w:rPr>
          <w:rFonts w:eastAsiaTheme="minorEastAsia"/>
          <w:color w:val="000000"/>
          <w:sz w:val="22"/>
          <w:szCs w:val="22"/>
        </w:rPr>
        <w:t xml:space="preserve">- и </w:t>
      </w:r>
      <w:r w:rsidRPr="00D26F52">
        <w:rPr>
          <w:rFonts w:eastAsiaTheme="minorEastAsia"/>
          <w:color w:val="000000"/>
          <w:sz w:val="22"/>
          <w:szCs w:val="22"/>
        </w:rPr>
        <w:t>газопроводов, расстояние между кабелями и трубопрово</w:t>
      </w:r>
      <w:r>
        <w:rPr>
          <w:rFonts w:eastAsiaTheme="minorEastAsia"/>
          <w:color w:val="000000"/>
          <w:sz w:val="22"/>
          <w:szCs w:val="22"/>
        </w:rPr>
        <w:t xml:space="preserve">дом должно быть не менее 0,5 м. </w:t>
      </w:r>
      <w:r w:rsidRPr="00D26F52">
        <w:rPr>
          <w:rFonts w:eastAsiaTheme="minorEastAsia"/>
          <w:color w:val="000000"/>
          <w:sz w:val="22"/>
          <w:szCs w:val="22"/>
        </w:rPr>
        <w:t xml:space="preserve">Допускается уменьшение этого расстояния до 0,25м при условии прокладки кабеля </w:t>
      </w:r>
      <w:r>
        <w:rPr>
          <w:rFonts w:eastAsiaTheme="minorEastAsia"/>
          <w:color w:val="000000"/>
          <w:sz w:val="22"/>
          <w:szCs w:val="22"/>
        </w:rPr>
        <w:t xml:space="preserve">на участке </w:t>
      </w:r>
      <w:r w:rsidRPr="00D26F52">
        <w:rPr>
          <w:rFonts w:eastAsiaTheme="minorEastAsia"/>
          <w:color w:val="000000"/>
          <w:sz w:val="22"/>
          <w:szCs w:val="22"/>
        </w:rPr>
        <w:t xml:space="preserve">пересечения плюс не менее чем по 2м в каждую сторону в двустенных ПНД </w:t>
      </w:r>
      <w:proofErr w:type="spellStart"/>
      <w:r w:rsidRPr="00D26F52">
        <w:rPr>
          <w:rFonts w:eastAsiaTheme="minorEastAsia"/>
          <w:color w:val="000000"/>
          <w:sz w:val="22"/>
          <w:szCs w:val="22"/>
        </w:rPr>
        <w:t>гофротрубах</w:t>
      </w:r>
      <w:proofErr w:type="spellEnd"/>
      <w:r w:rsidRPr="00D26F52">
        <w:rPr>
          <w:rFonts w:eastAsiaTheme="minorEastAsia"/>
          <w:color w:val="000000"/>
          <w:sz w:val="22"/>
          <w:szCs w:val="22"/>
        </w:rPr>
        <w:t>.</w:t>
      </w:r>
    </w:p>
    <w:p w:rsidR="00D26F52" w:rsidRPr="00A222E9" w:rsidRDefault="00D26F52" w:rsidP="00D26F52">
      <w:pPr>
        <w:spacing w:line="276" w:lineRule="auto"/>
        <w:ind w:firstLine="0"/>
        <w:rPr>
          <w:rFonts w:eastAsiaTheme="minorEastAsia"/>
          <w:color w:val="000000"/>
          <w:sz w:val="22"/>
          <w:szCs w:val="22"/>
        </w:rPr>
      </w:pPr>
      <w:r w:rsidRPr="00D26F52">
        <w:rPr>
          <w:rFonts w:eastAsiaTheme="minorEastAsia"/>
          <w:color w:val="000000"/>
          <w:sz w:val="22"/>
          <w:szCs w:val="22"/>
        </w:rPr>
        <w:t>Сети наружного освещения в подвальном этаже здания про</w:t>
      </w:r>
      <w:r>
        <w:rPr>
          <w:rFonts w:eastAsiaTheme="minorEastAsia"/>
          <w:color w:val="000000"/>
          <w:sz w:val="22"/>
          <w:szCs w:val="22"/>
        </w:rPr>
        <w:t xml:space="preserve">кладываются в кабельных лотках. </w:t>
      </w:r>
      <w:r w:rsidRPr="00D26F52">
        <w:rPr>
          <w:rFonts w:eastAsiaTheme="minorEastAsia"/>
          <w:color w:val="000000"/>
          <w:sz w:val="22"/>
          <w:szCs w:val="22"/>
        </w:rPr>
        <w:t xml:space="preserve">Открытые </w:t>
      </w:r>
      <w:r>
        <w:rPr>
          <w:rFonts w:eastAsiaTheme="minorEastAsia"/>
          <w:color w:val="000000"/>
          <w:sz w:val="22"/>
          <w:szCs w:val="22"/>
        </w:rPr>
        <w:t xml:space="preserve">концы труб герметично заделать. </w:t>
      </w:r>
    </w:p>
    <w:p w:rsidR="00A222E9" w:rsidRPr="00A222E9" w:rsidRDefault="00A222E9" w:rsidP="00D26F52">
      <w:pPr>
        <w:spacing w:line="276" w:lineRule="auto"/>
        <w:ind w:firstLine="0"/>
        <w:rPr>
          <w:rFonts w:eastAsiaTheme="minorEastAsia"/>
          <w:color w:val="000000"/>
          <w:sz w:val="22"/>
          <w:szCs w:val="22"/>
        </w:rPr>
      </w:pPr>
      <w:r w:rsidRPr="00A222E9">
        <w:rPr>
          <w:rFonts w:eastAsiaTheme="minorEastAsia"/>
          <w:color w:val="000000"/>
          <w:sz w:val="22"/>
          <w:szCs w:val="22"/>
        </w:rPr>
        <w:tab/>
        <w:t xml:space="preserve">После окончания монтажа электроустановок, до подачи напряжения потребитель обязан провести испытания. </w:t>
      </w:r>
    </w:p>
    <w:p w:rsidR="00406071" w:rsidRDefault="00406071" w:rsidP="00A222E9">
      <w:pPr>
        <w:spacing w:line="276" w:lineRule="auto"/>
        <w:ind w:firstLine="0"/>
        <w:rPr>
          <w:rFonts w:eastAsiaTheme="minorEastAsia"/>
          <w:color w:val="000000"/>
          <w:sz w:val="22"/>
          <w:szCs w:val="22"/>
        </w:rPr>
      </w:pPr>
    </w:p>
    <w:p w:rsidR="0076667A" w:rsidRPr="0076667A" w:rsidRDefault="0076667A" w:rsidP="000D59C2">
      <w:pPr>
        <w:spacing w:line="276" w:lineRule="auto"/>
        <w:ind w:firstLine="708"/>
        <w:rPr>
          <w:rFonts w:eastAsiaTheme="minorEastAsia"/>
          <w:color w:val="000000"/>
          <w:sz w:val="22"/>
          <w:szCs w:val="22"/>
        </w:rPr>
      </w:pPr>
      <w:r w:rsidRPr="0076667A">
        <w:rPr>
          <w:rFonts w:eastAsiaTheme="minorEastAsia"/>
          <w:color w:val="000000"/>
          <w:sz w:val="22"/>
          <w:szCs w:val="22"/>
        </w:rPr>
        <w:t xml:space="preserve">Подрядчик должен предоставить программу </w:t>
      </w:r>
      <w:r w:rsidR="00D26F52">
        <w:rPr>
          <w:rFonts w:eastAsiaTheme="minorEastAsia"/>
          <w:color w:val="000000"/>
          <w:sz w:val="22"/>
          <w:szCs w:val="22"/>
        </w:rPr>
        <w:t>испытаний</w:t>
      </w:r>
      <w:r w:rsidRPr="0076667A">
        <w:rPr>
          <w:rFonts w:eastAsiaTheme="minorEastAsia"/>
          <w:color w:val="000000"/>
          <w:sz w:val="22"/>
          <w:szCs w:val="22"/>
        </w:rPr>
        <w:t xml:space="preserve"> системы. Смонтировать внутриплощадочные системы </w:t>
      </w:r>
      <w:r w:rsidR="00A222E9">
        <w:rPr>
          <w:rFonts w:eastAsiaTheme="minorEastAsia"/>
          <w:color w:val="000000"/>
          <w:sz w:val="22"/>
          <w:szCs w:val="22"/>
        </w:rPr>
        <w:t>электроснабжения</w:t>
      </w:r>
      <w:r w:rsidRPr="0076667A">
        <w:rPr>
          <w:rFonts w:eastAsiaTheme="minorEastAsia"/>
          <w:color w:val="000000"/>
          <w:sz w:val="22"/>
          <w:szCs w:val="22"/>
        </w:rPr>
        <w:t xml:space="preserve"> в соответствии с техническими условиями (ТУ).</w:t>
      </w:r>
    </w:p>
    <w:p w:rsidR="0076667A" w:rsidRPr="0076667A" w:rsidRDefault="0076667A" w:rsidP="000D59C2">
      <w:pPr>
        <w:spacing w:line="276" w:lineRule="auto"/>
        <w:ind w:firstLine="0"/>
        <w:rPr>
          <w:rFonts w:eastAsiaTheme="minorEastAsia"/>
          <w:color w:val="000000"/>
          <w:sz w:val="22"/>
          <w:szCs w:val="22"/>
        </w:rPr>
      </w:pPr>
      <w:r w:rsidRPr="0076667A">
        <w:rPr>
          <w:rFonts w:eastAsiaTheme="minorEastAsia"/>
          <w:color w:val="000000"/>
          <w:sz w:val="22"/>
          <w:szCs w:val="22"/>
        </w:rPr>
        <w:t xml:space="preserve">После завершения всех монтажных работ сдать все работы </w:t>
      </w:r>
      <w:proofErr w:type="spellStart"/>
      <w:r w:rsidRPr="0076667A">
        <w:rPr>
          <w:rFonts w:eastAsiaTheme="minorEastAsia"/>
          <w:color w:val="000000"/>
          <w:sz w:val="22"/>
          <w:szCs w:val="22"/>
        </w:rPr>
        <w:t>ресурсно</w:t>
      </w:r>
      <w:proofErr w:type="spellEnd"/>
      <w:r w:rsidRPr="0076667A">
        <w:rPr>
          <w:rFonts w:eastAsiaTheme="minorEastAsia"/>
          <w:color w:val="000000"/>
          <w:sz w:val="22"/>
          <w:szCs w:val="22"/>
        </w:rPr>
        <w:t xml:space="preserve"> снабжающим организациям.</w:t>
      </w:r>
    </w:p>
    <w:p w:rsidR="0076667A" w:rsidRPr="0076667A" w:rsidRDefault="0076667A" w:rsidP="000D59C2">
      <w:pPr>
        <w:spacing w:line="276" w:lineRule="auto"/>
        <w:ind w:firstLine="0"/>
        <w:rPr>
          <w:rFonts w:eastAsiaTheme="minorEastAsia"/>
          <w:color w:val="000000"/>
          <w:sz w:val="22"/>
          <w:szCs w:val="22"/>
        </w:rPr>
      </w:pPr>
      <w:r w:rsidRPr="0076667A">
        <w:rPr>
          <w:rFonts w:eastAsiaTheme="minorEastAsia"/>
          <w:color w:val="000000"/>
          <w:sz w:val="22"/>
          <w:szCs w:val="22"/>
        </w:rPr>
        <w:t>Устранить выявленные в процессе эксплуатации неисправностей и дефектов за свой счёт в течение гарантийного срока.</w:t>
      </w:r>
    </w:p>
    <w:p w:rsidR="00EC3AD2" w:rsidRPr="000D59C2" w:rsidRDefault="00EC3AD2" w:rsidP="00936EBA">
      <w:pPr>
        <w:outlineLvl w:val="0"/>
        <w:rPr>
          <w:rFonts w:eastAsiaTheme="minorEastAsia"/>
          <w:color w:val="000000"/>
          <w:sz w:val="22"/>
          <w:szCs w:val="22"/>
        </w:rPr>
      </w:pPr>
    </w:p>
    <w:p w:rsidR="00CC5E02" w:rsidRPr="00FB151A" w:rsidRDefault="00A2723D" w:rsidP="00936EBA">
      <w:pPr>
        <w:outlineLvl w:val="0"/>
        <w:rPr>
          <w:sz w:val="22"/>
          <w:szCs w:val="22"/>
        </w:rPr>
      </w:pPr>
      <w:r>
        <w:rPr>
          <w:sz w:val="22"/>
          <w:szCs w:val="22"/>
        </w:rPr>
        <w:t>2</w:t>
      </w:r>
      <w:r w:rsidR="00523EBA" w:rsidRPr="00FB151A">
        <w:rPr>
          <w:sz w:val="22"/>
          <w:szCs w:val="22"/>
        </w:rPr>
        <w:t>.</w:t>
      </w:r>
      <w:r w:rsidR="00CC5E02" w:rsidRPr="00FB151A">
        <w:rPr>
          <w:sz w:val="22"/>
          <w:szCs w:val="22"/>
        </w:rPr>
        <w:t xml:space="preserve"> ЭЛЕМЕНТЫ РАБОТ</w:t>
      </w:r>
      <w:bookmarkEnd w:id="0"/>
      <w:bookmarkEnd w:id="1"/>
      <w:r w:rsidR="00CC5E02" w:rsidRPr="00FB151A">
        <w:rPr>
          <w:sz w:val="22"/>
          <w:szCs w:val="22"/>
        </w:rPr>
        <w:t xml:space="preserve"> </w:t>
      </w:r>
    </w:p>
    <w:p w:rsidR="00CC5E02" w:rsidRPr="00FB151A" w:rsidRDefault="00CC5E02" w:rsidP="00CC5E02">
      <w:pPr>
        <w:rPr>
          <w:sz w:val="22"/>
          <w:szCs w:val="22"/>
        </w:rPr>
      </w:pPr>
    </w:p>
    <w:p w:rsidR="00CC5E02" w:rsidRPr="00FB151A" w:rsidRDefault="00B2322C" w:rsidP="00CC5E02">
      <w:pPr>
        <w:rPr>
          <w:sz w:val="22"/>
          <w:szCs w:val="22"/>
        </w:rPr>
      </w:pPr>
      <w:r>
        <w:rPr>
          <w:sz w:val="22"/>
          <w:szCs w:val="22"/>
        </w:rPr>
        <w:t>Подрядчик</w:t>
      </w:r>
      <w:r w:rsidR="00CC5E02" w:rsidRPr="00FB151A">
        <w:rPr>
          <w:sz w:val="22"/>
          <w:szCs w:val="22"/>
        </w:rPr>
        <w:t xml:space="preserve"> должен включить в свое предложение все расходы на управление, рабочую силу, страхование, договорные гарантии, материалы, инструменты, оборудование и услуги, необходимые для реализации производства, сборки, доставки (включая все документы и расход</w:t>
      </w:r>
      <w:r w:rsidR="008E4A9E">
        <w:rPr>
          <w:sz w:val="22"/>
          <w:szCs w:val="22"/>
        </w:rPr>
        <w:t>ы на импорт/</w:t>
      </w:r>
      <w:r w:rsidR="00CC5E02" w:rsidRPr="00FB151A">
        <w:rPr>
          <w:sz w:val="22"/>
          <w:szCs w:val="22"/>
        </w:rPr>
        <w:t>экспорт), любые пошлины, налоги и сборы, курьерские расходы, затраты на распечатку, копирование рабочих чертежей, т.е. обеспечить все необходимое для надлежащего выполнения и завершения упомянутых работ, как указано в договоре субподряда, технической документации и чертежах и/или как того требуют условия работы на объекте.</w:t>
      </w:r>
    </w:p>
    <w:p w:rsidR="00CC5E02" w:rsidRPr="00FB151A" w:rsidRDefault="00CC5E02" w:rsidP="00CC5E02">
      <w:pPr>
        <w:rPr>
          <w:sz w:val="22"/>
          <w:szCs w:val="22"/>
        </w:rPr>
      </w:pPr>
      <w:r w:rsidRPr="00FB151A">
        <w:rPr>
          <w:sz w:val="22"/>
          <w:szCs w:val="22"/>
        </w:rPr>
        <w:t xml:space="preserve">Все работы, выполняемые </w:t>
      </w:r>
      <w:r w:rsidR="00B2322C">
        <w:rPr>
          <w:sz w:val="22"/>
          <w:szCs w:val="22"/>
        </w:rPr>
        <w:t>Подрядчиком</w:t>
      </w:r>
      <w:r w:rsidRPr="00FB151A">
        <w:rPr>
          <w:sz w:val="22"/>
          <w:szCs w:val="22"/>
        </w:rPr>
        <w:t>, должны соответствовать требованиям договора, наряду с чертежами и другими техническими документами.</w:t>
      </w:r>
    </w:p>
    <w:p w:rsidR="007F6315" w:rsidRPr="00FB151A" w:rsidRDefault="007F6315" w:rsidP="00DF5637">
      <w:pPr>
        <w:ind w:firstLine="0"/>
        <w:rPr>
          <w:sz w:val="22"/>
          <w:szCs w:val="22"/>
        </w:rPr>
      </w:pPr>
    </w:p>
    <w:p w:rsidR="00D10C53" w:rsidRPr="00FB151A" w:rsidRDefault="00A2723D" w:rsidP="00114F32">
      <w:pPr>
        <w:outlineLvl w:val="0"/>
        <w:rPr>
          <w:sz w:val="22"/>
          <w:szCs w:val="22"/>
        </w:rPr>
      </w:pPr>
      <w:bookmarkStart w:id="2" w:name="_Toc89166724"/>
      <w:bookmarkStart w:id="3" w:name="_Toc156564603"/>
      <w:r>
        <w:rPr>
          <w:sz w:val="22"/>
          <w:szCs w:val="22"/>
        </w:rPr>
        <w:t>3</w:t>
      </w:r>
      <w:r w:rsidR="000129F3" w:rsidRPr="00FB151A">
        <w:rPr>
          <w:sz w:val="22"/>
          <w:szCs w:val="22"/>
        </w:rPr>
        <w:t>.</w:t>
      </w:r>
      <w:r w:rsidR="00D10C53" w:rsidRPr="00FB151A">
        <w:rPr>
          <w:sz w:val="22"/>
          <w:szCs w:val="22"/>
        </w:rPr>
        <w:t xml:space="preserve"> ЗАЩИТА КОНСТРУКЦИЙ</w:t>
      </w:r>
      <w:bookmarkEnd w:id="2"/>
      <w:bookmarkEnd w:id="3"/>
    </w:p>
    <w:p w:rsidR="00D10C53" w:rsidRPr="00FB151A" w:rsidRDefault="00D10C53" w:rsidP="00D10C53">
      <w:pPr>
        <w:rPr>
          <w:sz w:val="22"/>
          <w:szCs w:val="22"/>
        </w:rPr>
      </w:pPr>
    </w:p>
    <w:p w:rsidR="00D10C53" w:rsidRDefault="00D10C53" w:rsidP="00D10C53">
      <w:pPr>
        <w:rPr>
          <w:sz w:val="22"/>
          <w:szCs w:val="22"/>
        </w:rPr>
      </w:pPr>
      <w:r w:rsidRPr="00FB151A">
        <w:rPr>
          <w:sz w:val="22"/>
          <w:szCs w:val="22"/>
        </w:rPr>
        <w:t xml:space="preserve">Разработать и согласовать с Заказчиком (его уполномоченным представителем) меры, необходимые для обеспечения защиты </w:t>
      </w:r>
      <w:r w:rsidR="00CF2748">
        <w:rPr>
          <w:sz w:val="22"/>
          <w:szCs w:val="22"/>
        </w:rPr>
        <w:t>работ</w:t>
      </w:r>
      <w:r w:rsidRPr="00FB151A">
        <w:rPr>
          <w:sz w:val="22"/>
          <w:szCs w:val="22"/>
        </w:rPr>
        <w:t xml:space="preserve"> от повреждений на протяжении всего срока строительства и до окончательной сдачи-приемки.</w:t>
      </w:r>
    </w:p>
    <w:p w:rsidR="002D026A" w:rsidRPr="00DF5637" w:rsidRDefault="002D026A" w:rsidP="00DF5637">
      <w:pPr>
        <w:ind w:firstLine="0"/>
        <w:rPr>
          <w:bCs/>
          <w:sz w:val="22"/>
          <w:szCs w:val="22"/>
        </w:rPr>
      </w:pPr>
    </w:p>
    <w:p w:rsidR="002D026A" w:rsidRPr="002D026A" w:rsidRDefault="00A2723D" w:rsidP="002D026A">
      <w:pPr>
        <w:tabs>
          <w:tab w:val="left" w:pos="284"/>
        </w:tabs>
        <w:rPr>
          <w:sz w:val="22"/>
          <w:szCs w:val="22"/>
        </w:rPr>
      </w:pPr>
      <w:r>
        <w:rPr>
          <w:sz w:val="22"/>
          <w:szCs w:val="22"/>
        </w:rPr>
        <w:t>4.</w:t>
      </w:r>
      <w:r w:rsidR="002D026A" w:rsidRPr="009A4B76">
        <w:rPr>
          <w:sz w:val="22"/>
          <w:szCs w:val="22"/>
        </w:rPr>
        <w:t xml:space="preserve"> ТЕХНИК</w:t>
      </w:r>
      <w:r w:rsidR="002D026A">
        <w:rPr>
          <w:sz w:val="22"/>
          <w:szCs w:val="22"/>
        </w:rPr>
        <w:t>А</w:t>
      </w:r>
      <w:r w:rsidR="002D026A" w:rsidRPr="009A4B76">
        <w:rPr>
          <w:sz w:val="22"/>
          <w:szCs w:val="22"/>
        </w:rPr>
        <w:t xml:space="preserve"> БЕЗОПАСНОСТИ</w:t>
      </w:r>
    </w:p>
    <w:p w:rsidR="002D026A" w:rsidRPr="009A4B76"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4</w:t>
      </w:r>
      <w:r w:rsidR="002D026A" w:rsidRPr="002D026A">
        <w:rPr>
          <w:sz w:val="22"/>
          <w:szCs w:val="22"/>
        </w:rPr>
        <w:t>.1.</w:t>
      </w:r>
      <w:r w:rsidR="002D026A" w:rsidRPr="002D026A">
        <w:rPr>
          <w:sz w:val="22"/>
          <w:szCs w:val="22"/>
        </w:rPr>
        <w:tab/>
        <w:t>Подрядчик проинформирован о том, что Заказчик требует, чтобы выполняемые работы были заранее согласованы и производились в соответствии с существующими нормами по технике безопасности. Подрядчик должен предусмотреть подготовку плана мероп</w:t>
      </w:r>
      <w:r w:rsidR="001412B6">
        <w:rPr>
          <w:sz w:val="22"/>
          <w:szCs w:val="22"/>
        </w:rPr>
        <w:t>риятий по технике безопасности</w:t>
      </w:r>
      <w:r w:rsidR="002D026A" w:rsidRPr="002D026A">
        <w:rPr>
          <w:sz w:val="22"/>
          <w:szCs w:val="22"/>
        </w:rPr>
        <w:t>, а также все другие документы, в со</w:t>
      </w:r>
      <w:r w:rsidR="002D026A">
        <w:rPr>
          <w:sz w:val="22"/>
          <w:szCs w:val="22"/>
        </w:rPr>
        <w:t>ответствии с Договором подряда.</w:t>
      </w:r>
    </w:p>
    <w:p w:rsidR="002D026A" w:rsidRPr="002D026A" w:rsidRDefault="00A2723D" w:rsidP="002D026A">
      <w:pPr>
        <w:tabs>
          <w:tab w:val="left" w:pos="284"/>
        </w:tabs>
        <w:rPr>
          <w:sz w:val="22"/>
          <w:szCs w:val="22"/>
        </w:rPr>
      </w:pPr>
      <w:r>
        <w:rPr>
          <w:sz w:val="22"/>
          <w:szCs w:val="22"/>
        </w:rPr>
        <w:t>4</w:t>
      </w:r>
      <w:r w:rsidR="002D026A" w:rsidRPr="002D026A">
        <w:rPr>
          <w:sz w:val="22"/>
          <w:szCs w:val="22"/>
        </w:rPr>
        <w:t>.2.</w:t>
      </w:r>
      <w:r w:rsidR="002D026A" w:rsidRPr="002D026A">
        <w:rPr>
          <w:sz w:val="22"/>
          <w:szCs w:val="22"/>
        </w:rPr>
        <w:tab/>
        <w:t>Подрядчик принимает и полностью поддерживает Заказчика в стремлении устранить возможность возникновения несчастных случаев и т</w:t>
      </w:r>
      <w:r w:rsidR="002D026A">
        <w:rPr>
          <w:sz w:val="22"/>
          <w:szCs w:val="22"/>
        </w:rPr>
        <w:t xml:space="preserve">равм на строительной площадке. </w:t>
      </w:r>
    </w:p>
    <w:p w:rsidR="002D026A" w:rsidRPr="002D026A" w:rsidRDefault="002D026A" w:rsidP="002D026A">
      <w:pPr>
        <w:tabs>
          <w:tab w:val="left" w:pos="284"/>
        </w:tabs>
        <w:rPr>
          <w:sz w:val="22"/>
          <w:szCs w:val="22"/>
        </w:rPr>
      </w:pPr>
      <w:r w:rsidRPr="002D026A">
        <w:rPr>
          <w:sz w:val="22"/>
          <w:szCs w:val="22"/>
        </w:rPr>
        <w:t>Подрядчик соглашается с нижеследующим:</w:t>
      </w:r>
    </w:p>
    <w:p w:rsidR="002D026A" w:rsidRPr="002D026A" w:rsidRDefault="002D026A" w:rsidP="002D026A">
      <w:pPr>
        <w:tabs>
          <w:tab w:val="left" w:pos="284"/>
        </w:tabs>
        <w:rPr>
          <w:sz w:val="22"/>
          <w:szCs w:val="22"/>
        </w:rPr>
      </w:pPr>
      <w:r w:rsidRPr="002D026A">
        <w:rPr>
          <w:sz w:val="22"/>
          <w:szCs w:val="22"/>
        </w:rPr>
        <w:t xml:space="preserve">Подрядчик подтверждает, что ознакомлен с политикой и принципами стратегии по предотвращению несчастных случаев и травматизма (указанных в  «Положение о допуске и организации безопасного производства  строительно-монтажных работ подрядной организацией на объекте (территории) Заказчика», в Договоре подряда), а также подтверждает право Заказчика отказать в допуске к производству работ на площадке и удалить с площадки любого сотрудника, либо лицо, действующего от имени Подрядчика, которые, с точки зрения Заказчика, осуществляют свою деятельность с нарушением требований, указанных в Договоре подряда. </w:t>
      </w:r>
    </w:p>
    <w:p w:rsidR="002D026A" w:rsidRPr="002D026A" w:rsidRDefault="002D026A" w:rsidP="002D026A">
      <w:pPr>
        <w:tabs>
          <w:tab w:val="left" w:pos="284"/>
        </w:tabs>
        <w:rPr>
          <w:sz w:val="22"/>
          <w:szCs w:val="22"/>
        </w:rPr>
      </w:pPr>
      <w:r w:rsidRPr="002D026A">
        <w:rPr>
          <w:sz w:val="22"/>
          <w:szCs w:val="22"/>
        </w:rPr>
        <w:t>Подрядчик подтверждает, что он будет соблюдать все местные законы и правила по обеспечению ОТ, ТБ и ООС.</w:t>
      </w:r>
    </w:p>
    <w:p w:rsidR="002D026A" w:rsidRPr="002D026A" w:rsidRDefault="002D026A" w:rsidP="002D026A">
      <w:pPr>
        <w:tabs>
          <w:tab w:val="left" w:pos="284"/>
        </w:tabs>
        <w:rPr>
          <w:sz w:val="22"/>
          <w:szCs w:val="22"/>
        </w:rPr>
      </w:pPr>
      <w:r w:rsidRPr="002D026A">
        <w:rPr>
          <w:sz w:val="22"/>
          <w:szCs w:val="22"/>
        </w:rPr>
        <w:t xml:space="preserve">Подрядчик подтверждает, что он будет обеспечивать проект трудовыми и материально-техническими ресурсами, которые будут способствовать предотвращению несчастных случаев и травматизма. </w:t>
      </w:r>
    </w:p>
    <w:p w:rsidR="002D026A" w:rsidRPr="002D026A" w:rsidRDefault="002D026A" w:rsidP="002D026A">
      <w:pPr>
        <w:tabs>
          <w:tab w:val="left" w:pos="284"/>
        </w:tabs>
        <w:rPr>
          <w:sz w:val="22"/>
          <w:szCs w:val="22"/>
        </w:rPr>
      </w:pPr>
      <w:r w:rsidRPr="002D026A">
        <w:rPr>
          <w:sz w:val="22"/>
          <w:szCs w:val="22"/>
        </w:rPr>
        <w:t>Решение Заказчика о закрытии допуска данного работника на площадку является окончательным и неоспоримым.</w:t>
      </w:r>
    </w:p>
    <w:p w:rsidR="002D026A" w:rsidRPr="002D026A" w:rsidRDefault="002D026A" w:rsidP="002D026A">
      <w:pPr>
        <w:tabs>
          <w:tab w:val="left" w:pos="284"/>
        </w:tabs>
        <w:rPr>
          <w:sz w:val="22"/>
          <w:szCs w:val="22"/>
        </w:rPr>
      </w:pPr>
      <w:r w:rsidRPr="00241C1B">
        <w:rPr>
          <w:sz w:val="22"/>
          <w:szCs w:val="22"/>
        </w:rPr>
        <w:t>Подрядчик не будет иметь право на увеличение сроков и/или компенсацию расходов, связанных с приостановкой производства работ вследствие обнаружения потенциально опасной или незаконной деятельности, или с закрытием доступа на площадку или удалением с площадки работников.</w:t>
      </w:r>
    </w:p>
    <w:p w:rsidR="002D026A" w:rsidRPr="002D026A" w:rsidRDefault="002D026A" w:rsidP="002D026A">
      <w:pPr>
        <w:tabs>
          <w:tab w:val="left" w:pos="284"/>
        </w:tabs>
        <w:rPr>
          <w:sz w:val="22"/>
          <w:szCs w:val="22"/>
        </w:rPr>
      </w:pPr>
      <w:r w:rsidRPr="002D026A">
        <w:rPr>
          <w:sz w:val="22"/>
          <w:szCs w:val="22"/>
        </w:rPr>
        <w:t xml:space="preserve">Подрядчик подтверждает, что </w:t>
      </w:r>
      <w:r w:rsidR="001412B6">
        <w:rPr>
          <w:sz w:val="22"/>
          <w:szCs w:val="22"/>
        </w:rPr>
        <w:t>условия</w:t>
      </w:r>
      <w:r w:rsidRPr="002D026A">
        <w:rPr>
          <w:sz w:val="22"/>
          <w:szCs w:val="22"/>
        </w:rPr>
        <w:t xml:space="preserve"> о предотвращении несчастных случаев и травматизма будет включена в любые иные договора субподряда, имеющие отношение к выполнению настоящих работ.</w:t>
      </w:r>
    </w:p>
    <w:p w:rsidR="002D026A" w:rsidRPr="002D026A" w:rsidRDefault="002D026A" w:rsidP="002D026A">
      <w:pPr>
        <w:tabs>
          <w:tab w:val="left" w:pos="284"/>
        </w:tabs>
        <w:rPr>
          <w:sz w:val="22"/>
          <w:szCs w:val="22"/>
        </w:rPr>
      </w:pPr>
      <w:r w:rsidRPr="002D026A">
        <w:rPr>
          <w:sz w:val="22"/>
          <w:szCs w:val="22"/>
        </w:rPr>
        <w:t>Подрядчик подтверждает, что любой нанятый им консультант или субподрядчик имеют соответствующий допуск СРО и могут продемонстрировать достаточный уровень компетентности для безопасного выполнения требуемых раб</w:t>
      </w:r>
      <w:r>
        <w:rPr>
          <w:sz w:val="22"/>
          <w:szCs w:val="22"/>
        </w:rPr>
        <w:t>от.</w:t>
      </w:r>
    </w:p>
    <w:p w:rsidR="002D026A" w:rsidRPr="002D026A" w:rsidRDefault="00A2723D" w:rsidP="002D026A">
      <w:pPr>
        <w:tabs>
          <w:tab w:val="left" w:pos="284"/>
        </w:tabs>
        <w:rPr>
          <w:sz w:val="22"/>
          <w:szCs w:val="22"/>
        </w:rPr>
      </w:pPr>
      <w:r>
        <w:rPr>
          <w:sz w:val="22"/>
          <w:szCs w:val="22"/>
        </w:rPr>
        <w:t>4</w:t>
      </w:r>
      <w:r w:rsidR="002D026A" w:rsidRPr="002D026A">
        <w:rPr>
          <w:sz w:val="22"/>
          <w:szCs w:val="22"/>
        </w:rPr>
        <w:t>.3.</w:t>
      </w:r>
      <w:r w:rsidR="002D026A" w:rsidRPr="002D026A">
        <w:rPr>
          <w:sz w:val="22"/>
          <w:szCs w:val="22"/>
        </w:rPr>
        <w:tab/>
        <w:t xml:space="preserve">Подрядчику необходимо в достаточном количестве обеспечить свою территорию работ всем необходимым инвентарем и оборудованием по ТБ,  в соответствии с “Положением о допуске и организации безопасного производства  строительно-монтажных работ подрядной организацией на </w:t>
      </w:r>
      <w:r w:rsidR="002D026A">
        <w:rPr>
          <w:sz w:val="22"/>
          <w:szCs w:val="22"/>
        </w:rPr>
        <w:t>объекте (территории) Заказчика.</w:t>
      </w:r>
    </w:p>
    <w:p w:rsidR="002D026A" w:rsidRPr="002D026A" w:rsidRDefault="00A2723D" w:rsidP="002D026A">
      <w:pPr>
        <w:tabs>
          <w:tab w:val="left" w:pos="284"/>
        </w:tabs>
        <w:rPr>
          <w:sz w:val="22"/>
          <w:szCs w:val="22"/>
        </w:rPr>
      </w:pPr>
      <w:r>
        <w:rPr>
          <w:sz w:val="22"/>
          <w:szCs w:val="22"/>
        </w:rPr>
        <w:t>4</w:t>
      </w:r>
      <w:r w:rsidR="002D026A" w:rsidRPr="002D026A">
        <w:rPr>
          <w:sz w:val="22"/>
          <w:szCs w:val="22"/>
        </w:rPr>
        <w:t>.4.</w:t>
      </w:r>
      <w:r w:rsidR="002D026A" w:rsidRPr="002D026A">
        <w:rPr>
          <w:sz w:val="22"/>
          <w:szCs w:val="22"/>
        </w:rPr>
        <w:tab/>
        <w:t xml:space="preserve"> Подрядчик предоставляет всему своему персоналу, в т.ч. временному, необходимые СИЗ (Средства индивидуальной защиты, включая (но, не ограничиваясь) строительную обувь, спецодежду, соответствующую выполняемым работам и времени года, защитные каски, перчатки или рукавицы, при необходимости защитные очки и средства защиты органов слуха (</w:t>
      </w:r>
      <w:proofErr w:type="spellStart"/>
      <w:r w:rsidR="002D026A" w:rsidRPr="002D026A">
        <w:rPr>
          <w:sz w:val="22"/>
          <w:szCs w:val="22"/>
        </w:rPr>
        <w:t>беруши</w:t>
      </w:r>
      <w:proofErr w:type="spellEnd"/>
      <w:r w:rsidR="002D026A" w:rsidRPr="002D026A">
        <w:rPr>
          <w:sz w:val="22"/>
          <w:szCs w:val="22"/>
        </w:rPr>
        <w:t>, наушники). Лица из числа персонала Подрядчика, не обеспеченные СИЗ, на территорию строительной площадки допущен</w:t>
      </w:r>
      <w:r w:rsidR="002D026A">
        <w:rPr>
          <w:sz w:val="22"/>
          <w:szCs w:val="22"/>
        </w:rPr>
        <w:t>ы не будут.</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5</w:t>
      </w:r>
      <w:r w:rsidR="002D026A">
        <w:rPr>
          <w:sz w:val="22"/>
          <w:szCs w:val="22"/>
        </w:rPr>
        <w:t xml:space="preserve">. </w:t>
      </w:r>
      <w:r w:rsidR="002D026A" w:rsidRPr="002D026A">
        <w:rPr>
          <w:sz w:val="22"/>
          <w:szCs w:val="22"/>
        </w:rPr>
        <w:t>МЕСТА ДЛЯ ПРОИЗВОДСТВА РАБОТ И</w:t>
      </w:r>
      <w:r w:rsidR="002D026A">
        <w:rPr>
          <w:sz w:val="22"/>
          <w:szCs w:val="22"/>
        </w:rPr>
        <w:t xml:space="preserve"> МЕСТА СКЛАДИРОВАНИЯ (ХРАНЕНИЯ)</w:t>
      </w:r>
    </w:p>
    <w:p w:rsidR="002D026A" w:rsidRPr="002D026A" w:rsidRDefault="002D026A" w:rsidP="002D026A">
      <w:pPr>
        <w:tabs>
          <w:tab w:val="left" w:pos="284"/>
        </w:tabs>
        <w:rPr>
          <w:sz w:val="22"/>
          <w:szCs w:val="22"/>
        </w:rPr>
      </w:pPr>
      <w:r w:rsidRPr="002D026A">
        <w:rPr>
          <w:sz w:val="22"/>
          <w:szCs w:val="22"/>
        </w:rPr>
        <w:t>Подрядчик несет ответственность за организацию и обустройство мест для ведения работ и зон хранения оборудования и материалов. Места для производства работ и места для хранения, складирования оборудования и материалов должны соответствовать строительным нормам и правилам.</w:t>
      </w:r>
    </w:p>
    <w:p w:rsidR="002D026A" w:rsidRPr="002D026A" w:rsidRDefault="002D026A" w:rsidP="002D026A">
      <w:pPr>
        <w:tabs>
          <w:tab w:val="left" w:pos="284"/>
        </w:tabs>
        <w:rPr>
          <w:sz w:val="22"/>
          <w:szCs w:val="22"/>
        </w:rPr>
      </w:pPr>
      <w:r w:rsidRPr="002D026A">
        <w:rPr>
          <w:sz w:val="22"/>
          <w:szCs w:val="22"/>
        </w:rPr>
        <w:t>Места ведения работ (захватки), а также места хранения оборудования и материалов Подрядчика, должны быть согласованы с Заказчиком. Мероприятия по аренде какого-либо другого участка земли за пределами границ площадки осуществляются Подрядчиком по его усмотрению.</w:t>
      </w:r>
    </w:p>
    <w:p w:rsidR="002D026A" w:rsidRPr="002D026A" w:rsidRDefault="002D026A" w:rsidP="002D026A">
      <w:pPr>
        <w:tabs>
          <w:tab w:val="left" w:pos="284"/>
        </w:tabs>
        <w:rPr>
          <w:sz w:val="22"/>
          <w:szCs w:val="22"/>
        </w:rPr>
      </w:pPr>
      <w:r w:rsidRPr="002D026A">
        <w:rPr>
          <w:sz w:val="22"/>
          <w:szCs w:val="22"/>
        </w:rPr>
        <w:t xml:space="preserve">В зоне производства работ Подрядчик собственными силами и за свой счет для обеспечения безопасных условий труда обеспечивает монтаж ограждений, подмостей, настилов, на монтажном горизонте - устройство защитных и сигнальных ограждений, </w:t>
      </w:r>
      <w:proofErr w:type="spellStart"/>
      <w:r w:rsidRPr="002D026A">
        <w:rPr>
          <w:sz w:val="22"/>
          <w:szCs w:val="22"/>
        </w:rPr>
        <w:t>ЗУСов</w:t>
      </w:r>
      <w:proofErr w:type="spellEnd"/>
      <w:r w:rsidRPr="002D026A">
        <w:rPr>
          <w:sz w:val="22"/>
          <w:szCs w:val="22"/>
        </w:rPr>
        <w:t>, устройство консольных монтажных площадок, защитных экранов, информационных табличек и знаков безопасности, оборудование входов в строящееся здание, эксплуатацию инвентарных лесов,  и иных средств коллективной и индивидуальной защиты.</w:t>
      </w:r>
    </w:p>
    <w:p w:rsidR="002D026A" w:rsidRPr="002D026A" w:rsidRDefault="007460C7" w:rsidP="002D026A">
      <w:pPr>
        <w:tabs>
          <w:tab w:val="left" w:pos="284"/>
        </w:tabs>
        <w:rPr>
          <w:sz w:val="22"/>
          <w:szCs w:val="22"/>
        </w:rPr>
      </w:pPr>
      <w:r>
        <w:rPr>
          <w:sz w:val="22"/>
          <w:szCs w:val="22"/>
        </w:rPr>
        <w:t xml:space="preserve">  </w:t>
      </w:r>
      <w:r w:rsidR="002D026A" w:rsidRPr="002D026A">
        <w:rPr>
          <w:sz w:val="22"/>
          <w:szCs w:val="22"/>
        </w:rPr>
        <w:t xml:space="preserve">На поставляемые материалы Подрядчик обеспечивает входной контроль, разгрузку, складирование конструкций, поставляемых производителем. Хранение материалов производится в </w:t>
      </w:r>
      <w:r w:rsidR="002D026A" w:rsidRPr="002D026A">
        <w:rPr>
          <w:sz w:val="22"/>
          <w:szCs w:val="22"/>
        </w:rPr>
        <w:lastRenderedPageBreak/>
        <w:t>условиях, исключающих длительное воздействие атмосферной влаги, негативно влияющее на исходную прочность материала и ведущее к последующему снижению его технических характеристик.</w:t>
      </w:r>
    </w:p>
    <w:p w:rsidR="002D026A" w:rsidRPr="002D026A" w:rsidRDefault="002D026A" w:rsidP="002D026A">
      <w:pPr>
        <w:tabs>
          <w:tab w:val="left" w:pos="284"/>
        </w:tabs>
        <w:ind w:firstLine="0"/>
        <w:rPr>
          <w:sz w:val="22"/>
          <w:szCs w:val="22"/>
        </w:rPr>
      </w:pPr>
    </w:p>
    <w:p w:rsidR="002D026A" w:rsidRPr="002D026A" w:rsidRDefault="00A2723D" w:rsidP="002D026A">
      <w:pPr>
        <w:tabs>
          <w:tab w:val="left" w:pos="284"/>
        </w:tabs>
        <w:rPr>
          <w:sz w:val="22"/>
          <w:szCs w:val="22"/>
        </w:rPr>
      </w:pPr>
      <w:r>
        <w:rPr>
          <w:sz w:val="22"/>
          <w:szCs w:val="22"/>
        </w:rPr>
        <w:t>6</w:t>
      </w:r>
      <w:r w:rsidR="002D026A">
        <w:rPr>
          <w:sz w:val="22"/>
          <w:szCs w:val="22"/>
        </w:rPr>
        <w:t xml:space="preserve">. ЗАЩИТА РАБОТ ОТ ПОВРЕЖДЕНИЙ </w:t>
      </w:r>
    </w:p>
    <w:p w:rsidR="002D026A" w:rsidRPr="002D026A" w:rsidRDefault="002D026A" w:rsidP="002D026A">
      <w:pPr>
        <w:tabs>
          <w:tab w:val="left" w:pos="284"/>
        </w:tabs>
        <w:rPr>
          <w:sz w:val="22"/>
          <w:szCs w:val="22"/>
        </w:rPr>
      </w:pPr>
      <w:r w:rsidRPr="002D026A">
        <w:rPr>
          <w:sz w:val="22"/>
          <w:szCs w:val="22"/>
        </w:rPr>
        <w:t xml:space="preserve">Подрядчик должен обеспечить все необходимые меры по охране и защите своих работ и работ выполненных другими подрядчиками Заказчика, сданных Заказчика, от повреждений до сдачи-приемки Заказчику. </w:t>
      </w:r>
    </w:p>
    <w:p w:rsidR="002D026A" w:rsidRPr="002D026A" w:rsidRDefault="002D026A" w:rsidP="002D026A">
      <w:pPr>
        <w:tabs>
          <w:tab w:val="left" w:pos="284"/>
        </w:tabs>
        <w:rPr>
          <w:sz w:val="22"/>
          <w:szCs w:val="22"/>
        </w:rPr>
      </w:pPr>
      <w:r w:rsidRPr="002D026A">
        <w:rPr>
          <w:sz w:val="22"/>
          <w:szCs w:val="22"/>
        </w:rPr>
        <w:t>Выполнить защиту от повреждений смонтированных конструкций.</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7</w:t>
      </w:r>
      <w:r w:rsidR="002D026A">
        <w:rPr>
          <w:sz w:val="22"/>
          <w:szCs w:val="22"/>
        </w:rPr>
        <w:t>. РАЗРЕШЕНИЯ И СОГЛАСОВАНИЯ</w:t>
      </w:r>
    </w:p>
    <w:p w:rsidR="002D026A" w:rsidRPr="002D026A" w:rsidRDefault="002D026A" w:rsidP="002D026A">
      <w:pPr>
        <w:tabs>
          <w:tab w:val="left" w:pos="284"/>
        </w:tabs>
        <w:rPr>
          <w:sz w:val="22"/>
          <w:szCs w:val="22"/>
        </w:rPr>
      </w:pPr>
      <w:r w:rsidRPr="002D026A">
        <w:rPr>
          <w:sz w:val="22"/>
          <w:szCs w:val="22"/>
        </w:rPr>
        <w:t>В соответствии с Договором подряда Подрядчику необходимо “Выдавать официальные обращения, уплачивать все налоги, пошлины и сборы, оформить все документы необходимые для выполнения работ по Договору подряда и получить все разрешения, допуски СРО и согласования, предусмотренные законом в отношении Работ Подрядчика. Подрядчик обязан обезопасить и защитить Заказчика от негативных последствий в связи с отсутствием таких документов”. Применительно к работам, выполняемым Подрядчиком, ему необходимо, как минимум:</w:t>
      </w:r>
    </w:p>
    <w:p w:rsidR="002D026A" w:rsidRPr="002D026A" w:rsidRDefault="00A2723D" w:rsidP="002D026A">
      <w:pPr>
        <w:tabs>
          <w:tab w:val="left" w:pos="284"/>
        </w:tabs>
        <w:rPr>
          <w:sz w:val="22"/>
          <w:szCs w:val="22"/>
        </w:rPr>
      </w:pPr>
      <w:r>
        <w:rPr>
          <w:sz w:val="22"/>
          <w:szCs w:val="22"/>
        </w:rPr>
        <w:t>7</w:t>
      </w:r>
      <w:r w:rsidR="002D026A">
        <w:rPr>
          <w:sz w:val="22"/>
          <w:szCs w:val="22"/>
        </w:rPr>
        <w:t>.</w:t>
      </w:r>
      <w:r w:rsidR="002D026A" w:rsidRPr="002D026A">
        <w:rPr>
          <w:sz w:val="22"/>
          <w:szCs w:val="22"/>
        </w:rPr>
        <w:t>1.</w:t>
      </w:r>
      <w:r w:rsidR="002D026A" w:rsidRPr="002D026A">
        <w:rPr>
          <w:sz w:val="22"/>
          <w:szCs w:val="22"/>
        </w:rPr>
        <w:tab/>
        <w:t>Подрядчик обязан получить разрешения:</w:t>
      </w:r>
    </w:p>
    <w:p w:rsidR="002D026A" w:rsidRPr="002D026A" w:rsidRDefault="002D026A" w:rsidP="002D026A">
      <w:pPr>
        <w:tabs>
          <w:tab w:val="left" w:pos="284"/>
        </w:tabs>
        <w:rPr>
          <w:sz w:val="22"/>
          <w:szCs w:val="22"/>
        </w:rPr>
      </w:pPr>
      <w:r>
        <w:rPr>
          <w:sz w:val="22"/>
          <w:szCs w:val="22"/>
        </w:rPr>
        <w:t xml:space="preserve">- </w:t>
      </w:r>
      <w:r w:rsidRPr="002D026A">
        <w:rPr>
          <w:sz w:val="22"/>
          <w:szCs w:val="22"/>
        </w:rPr>
        <w:t>На проведение работ в ночную смену с соблюдением требований закона о тишине;</w:t>
      </w:r>
    </w:p>
    <w:p w:rsidR="002D026A" w:rsidRPr="002D026A" w:rsidRDefault="002D026A" w:rsidP="002D026A">
      <w:pPr>
        <w:tabs>
          <w:tab w:val="left" w:pos="284"/>
        </w:tabs>
        <w:rPr>
          <w:sz w:val="22"/>
          <w:szCs w:val="22"/>
        </w:rPr>
      </w:pPr>
      <w:r>
        <w:rPr>
          <w:sz w:val="22"/>
          <w:szCs w:val="22"/>
        </w:rPr>
        <w:t xml:space="preserve">- </w:t>
      </w:r>
      <w:r w:rsidRPr="002D026A">
        <w:rPr>
          <w:sz w:val="22"/>
          <w:szCs w:val="22"/>
        </w:rPr>
        <w:t>Миграционной службы (ФМС РФ) в случае привлечения иностранной рабочей силы;</w:t>
      </w:r>
    </w:p>
    <w:p w:rsidR="002D026A" w:rsidRPr="002D026A" w:rsidRDefault="002D026A" w:rsidP="002D026A">
      <w:pPr>
        <w:tabs>
          <w:tab w:val="left" w:pos="284"/>
        </w:tabs>
        <w:rPr>
          <w:sz w:val="22"/>
          <w:szCs w:val="22"/>
        </w:rPr>
      </w:pPr>
      <w:r>
        <w:rPr>
          <w:sz w:val="22"/>
          <w:szCs w:val="22"/>
        </w:rPr>
        <w:t xml:space="preserve">- </w:t>
      </w:r>
      <w:r w:rsidRPr="002D026A">
        <w:rPr>
          <w:sz w:val="22"/>
          <w:szCs w:val="22"/>
        </w:rPr>
        <w:t xml:space="preserve">На вывоз мусора и утилизацию бытовых отходов; </w:t>
      </w:r>
    </w:p>
    <w:p w:rsidR="002D026A" w:rsidRPr="002D026A" w:rsidRDefault="007460C7" w:rsidP="002D026A">
      <w:pPr>
        <w:tabs>
          <w:tab w:val="left" w:pos="284"/>
        </w:tabs>
        <w:rPr>
          <w:sz w:val="22"/>
          <w:szCs w:val="22"/>
        </w:rPr>
      </w:pPr>
      <w:r>
        <w:rPr>
          <w:sz w:val="22"/>
          <w:szCs w:val="22"/>
        </w:rPr>
        <w:t>-</w:t>
      </w:r>
      <w:r w:rsidR="002D026A" w:rsidRPr="002D026A">
        <w:rPr>
          <w:sz w:val="22"/>
          <w:szCs w:val="22"/>
        </w:rPr>
        <w:t>На организацию общежития и питания для рабочих при необходимости. (Общежитие должно быть вне пределов строительной площадки). Проживание на территории строительной площадки запрещено.</w:t>
      </w:r>
    </w:p>
    <w:p w:rsidR="002D026A" w:rsidRPr="002D026A" w:rsidRDefault="00A2723D" w:rsidP="002D026A">
      <w:pPr>
        <w:tabs>
          <w:tab w:val="left" w:pos="284"/>
        </w:tabs>
        <w:rPr>
          <w:sz w:val="22"/>
          <w:szCs w:val="22"/>
        </w:rPr>
      </w:pPr>
      <w:r>
        <w:rPr>
          <w:sz w:val="22"/>
          <w:szCs w:val="22"/>
        </w:rPr>
        <w:t>7</w:t>
      </w:r>
      <w:r w:rsidR="002D026A">
        <w:rPr>
          <w:sz w:val="22"/>
          <w:szCs w:val="22"/>
        </w:rPr>
        <w:t xml:space="preserve">.2. </w:t>
      </w:r>
      <w:r w:rsidR="002D026A" w:rsidRPr="002D026A">
        <w:rPr>
          <w:sz w:val="22"/>
          <w:szCs w:val="22"/>
        </w:rPr>
        <w:t>Выполнять все выписанные предписания и распоряжения контролирующих органов адресованные Подрядчику, а также адресованные Заказчику касательно выполнения работ Подрядчика;</w:t>
      </w:r>
    </w:p>
    <w:p w:rsidR="002D026A" w:rsidRPr="002D026A" w:rsidRDefault="00A2723D" w:rsidP="002D026A">
      <w:pPr>
        <w:tabs>
          <w:tab w:val="left" w:pos="284"/>
        </w:tabs>
        <w:rPr>
          <w:sz w:val="22"/>
          <w:szCs w:val="22"/>
        </w:rPr>
      </w:pPr>
      <w:r>
        <w:rPr>
          <w:sz w:val="22"/>
          <w:szCs w:val="22"/>
        </w:rPr>
        <w:t>7</w:t>
      </w:r>
      <w:r w:rsidR="002D026A">
        <w:rPr>
          <w:sz w:val="22"/>
          <w:szCs w:val="22"/>
        </w:rPr>
        <w:t xml:space="preserve">.3.   </w:t>
      </w:r>
      <w:r w:rsidR="002D026A" w:rsidRPr="002D026A">
        <w:rPr>
          <w:sz w:val="22"/>
          <w:szCs w:val="22"/>
        </w:rPr>
        <w:t>Выполнять все выписанные предписания и распоряжения Заказчика.</w:t>
      </w:r>
    </w:p>
    <w:p w:rsidR="002D026A" w:rsidRPr="002D026A" w:rsidRDefault="00A2723D" w:rsidP="002D026A">
      <w:pPr>
        <w:tabs>
          <w:tab w:val="left" w:pos="284"/>
        </w:tabs>
        <w:rPr>
          <w:sz w:val="22"/>
          <w:szCs w:val="22"/>
        </w:rPr>
      </w:pPr>
      <w:r>
        <w:rPr>
          <w:sz w:val="22"/>
          <w:szCs w:val="22"/>
        </w:rPr>
        <w:t>7</w:t>
      </w:r>
      <w:r w:rsidR="002D026A">
        <w:rPr>
          <w:sz w:val="22"/>
          <w:szCs w:val="22"/>
        </w:rPr>
        <w:t xml:space="preserve">.4. </w:t>
      </w:r>
      <w:r w:rsidR="002D026A" w:rsidRPr="002D026A">
        <w:rPr>
          <w:sz w:val="22"/>
          <w:szCs w:val="22"/>
        </w:rPr>
        <w:t xml:space="preserve">До начала выполнения Работ Подрядчик назначает своим приказом из числа инженерно-технических работников, прошедших обучение и аттестацию по соответствующим правилам, ответственных за обеспечение безопасного производства работ, соблюдение требований охраны труда, пожарной и </w:t>
      </w:r>
      <w:proofErr w:type="spellStart"/>
      <w:r w:rsidR="002D026A" w:rsidRPr="002D026A">
        <w:rPr>
          <w:sz w:val="22"/>
          <w:szCs w:val="22"/>
        </w:rPr>
        <w:t>электробезопасности</w:t>
      </w:r>
      <w:proofErr w:type="spellEnd"/>
      <w:r w:rsidR="002D026A" w:rsidRPr="002D026A">
        <w:rPr>
          <w:sz w:val="22"/>
          <w:szCs w:val="22"/>
        </w:rPr>
        <w:t xml:space="preserve">, безопасного производства работ на высоте, безопасного производства работ подъемными сооружениями и о назначении стропальщиков, за выдачу </w:t>
      </w:r>
      <w:proofErr w:type="spellStart"/>
      <w:r w:rsidR="002D026A" w:rsidRPr="002D026A">
        <w:rPr>
          <w:sz w:val="22"/>
          <w:szCs w:val="22"/>
        </w:rPr>
        <w:t>наряд-допусков</w:t>
      </w:r>
      <w:proofErr w:type="spellEnd"/>
      <w:r w:rsidR="002D026A" w:rsidRPr="002D026A">
        <w:rPr>
          <w:sz w:val="22"/>
          <w:szCs w:val="22"/>
        </w:rPr>
        <w:t xml:space="preserve"> и производство работ повышенной опасности, за безопасную эксплуатацию, транспортировку и хранение баллонов с газом под давлением. Предоставляет Заказчику не позднее даты начала выполнения работ оригиналы таких приказов, заверенные копии удостоверений и/или протоколов;</w:t>
      </w:r>
    </w:p>
    <w:p w:rsidR="002D026A" w:rsidRPr="002D026A" w:rsidRDefault="00A2723D" w:rsidP="002D026A">
      <w:pPr>
        <w:tabs>
          <w:tab w:val="left" w:pos="284"/>
        </w:tabs>
        <w:rPr>
          <w:sz w:val="22"/>
          <w:szCs w:val="22"/>
        </w:rPr>
      </w:pPr>
      <w:r>
        <w:rPr>
          <w:sz w:val="22"/>
          <w:szCs w:val="22"/>
        </w:rPr>
        <w:t>7</w:t>
      </w:r>
      <w:r w:rsidR="002D026A">
        <w:rPr>
          <w:sz w:val="22"/>
          <w:szCs w:val="22"/>
        </w:rPr>
        <w:t xml:space="preserve">.5. </w:t>
      </w:r>
      <w:r w:rsidR="002D026A" w:rsidRPr="002D026A">
        <w:rPr>
          <w:sz w:val="22"/>
          <w:szCs w:val="22"/>
        </w:rPr>
        <w:t>Вести общие и специальные журналы производства Работ по установленной форме.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8</w:t>
      </w:r>
      <w:r w:rsidR="002D026A">
        <w:rPr>
          <w:sz w:val="22"/>
          <w:szCs w:val="22"/>
        </w:rPr>
        <w:t xml:space="preserve">. </w:t>
      </w:r>
      <w:r w:rsidR="002D026A" w:rsidRPr="002D026A">
        <w:rPr>
          <w:sz w:val="22"/>
          <w:szCs w:val="22"/>
        </w:rPr>
        <w:t>ПЛАНИРОВАНИЕ И ОТЧЕТНОСТЬ</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обязан:</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8</w:t>
      </w:r>
      <w:r w:rsidR="002D026A">
        <w:rPr>
          <w:sz w:val="22"/>
          <w:szCs w:val="22"/>
        </w:rPr>
        <w:t xml:space="preserve">.1. </w:t>
      </w:r>
      <w:r w:rsidR="002D026A" w:rsidRPr="002D026A">
        <w:rPr>
          <w:sz w:val="22"/>
          <w:szCs w:val="22"/>
        </w:rPr>
        <w:t>Передавать представителю Заказчика ежемесячные (при необходимости еженедельные) отчеты о ходе работ, ресурсах, оборудовании, поставки материалов и содержащие другую необходимую информацию, которая может потребоваться представителю Заказчику. Форма отчетов, требуемых Заказчиком, будет согласована отдельно;</w:t>
      </w:r>
    </w:p>
    <w:p w:rsidR="002D026A" w:rsidRPr="002D026A" w:rsidRDefault="00A2723D" w:rsidP="002D026A">
      <w:pPr>
        <w:tabs>
          <w:tab w:val="left" w:pos="284"/>
        </w:tabs>
        <w:rPr>
          <w:sz w:val="22"/>
          <w:szCs w:val="22"/>
        </w:rPr>
      </w:pPr>
      <w:r>
        <w:rPr>
          <w:sz w:val="22"/>
          <w:szCs w:val="22"/>
        </w:rPr>
        <w:t>8</w:t>
      </w:r>
      <w:r w:rsidR="002D026A">
        <w:rPr>
          <w:sz w:val="22"/>
          <w:szCs w:val="22"/>
        </w:rPr>
        <w:t>.</w:t>
      </w:r>
      <w:r w:rsidR="002D026A" w:rsidRPr="002D026A">
        <w:rPr>
          <w:sz w:val="22"/>
          <w:szCs w:val="22"/>
        </w:rPr>
        <w:t>2.</w:t>
      </w:r>
      <w:r w:rsidR="002D026A" w:rsidRPr="002D026A">
        <w:rPr>
          <w:sz w:val="22"/>
          <w:szCs w:val="22"/>
        </w:rPr>
        <w:tab/>
        <w:t xml:space="preserve">Разработать и вести мониторинг детального календарного плана работ в согласованной с Заказчиком форме, как часть отчета; </w:t>
      </w:r>
    </w:p>
    <w:p w:rsidR="002D026A" w:rsidRPr="002D026A" w:rsidRDefault="00A2723D" w:rsidP="002D026A">
      <w:pPr>
        <w:tabs>
          <w:tab w:val="left" w:pos="284"/>
        </w:tabs>
        <w:rPr>
          <w:sz w:val="22"/>
          <w:szCs w:val="22"/>
        </w:rPr>
      </w:pPr>
      <w:r>
        <w:rPr>
          <w:sz w:val="22"/>
          <w:szCs w:val="22"/>
        </w:rPr>
        <w:t>8</w:t>
      </w:r>
      <w:r w:rsidR="002D026A">
        <w:rPr>
          <w:sz w:val="22"/>
          <w:szCs w:val="22"/>
        </w:rPr>
        <w:t>.</w:t>
      </w:r>
      <w:r w:rsidR="002D026A" w:rsidRPr="002D026A">
        <w:rPr>
          <w:sz w:val="22"/>
          <w:szCs w:val="22"/>
        </w:rPr>
        <w:t>3.</w:t>
      </w:r>
      <w:r w:rsidR="002D026A" w:rsidRPr="002D026A">
        <w:rPr>
          <w:sz w:val="22"/>
          <w:szCs w:val="22"/>
        </w:rPr>
        <w:tab/>
        <w:t>При необходимости, по требованию Заказчика, предоставить технологическую карту производства работ с разбивкой выполняемых работ на захватки с указанием объемов работ, сроков и колич</w:t>
      </w:r>
      <w:r w:rsidR="002D026A">
        <w:rPr>
          <w:sz w:val="22"/>
          <w:szCs w:val="22"/>
        </w:rPr>
        <w:t>ества задействованных ресурсов.</w:t>
      </w:r>
    </w:p>
    <w:p w:rsidR="002D026A" w:rsidRPr="002D026A" w:rsidRDefault="002D026A" w:rsidP="002D026A">
      <w:pPr>
        <w:tabs>
          <w:tab w:val="left" w:pos="284"/>
        </w:tabs>
        <w:rPr>
          <w:sz w:val="22"/>
          <w:szCs w:val="22"/>
        </w:rPr>
      </w:pPr>
      <w:r w:rsidRPr="002D026A">
        <w:rPr>
          <w:sz w:val="22"/>
          <w:szCs w:val="22"/>
        </w:rPr>
        <w:t xml:space="preserve">Каждый Отчет представляется на бумажном носителе в двух (2) экземплярах и в электронном формате </w:t>
      </w:r>
      <w:r w:rsidRPr="002D026A">
        <w:rPr>
          <w:sz w:val="22"/>
          <w:szCs w:val="22"/>
          <w:lang w:val="en-US"/>
        </w:rPr>
        <w:t>PDF</w:t>
      </w:r>
      <w:r w:rsidRPr="002D026A">
        <w:rPr>
          <w:sz w:val="22"/>
          <w:szCs w:val="22"/>
        </w:rPr>
        <w:t xml:space="preserve">, графики в </w:t>
      </w:r>
      <w:r w:rsidRPr="002D026A">
        <w:rPr>
          <w:sz w:val="22"/>
          <w:szCs w:val="22"/>
          <w:lang w:val="en-US"/>
        </w:rPr>
        <w:t>Excel</w:t>
      </w:r>
      <w:r w:rsidRPr="002D026A">
        <w:rPr>
          <w:sz w:val="22"/>
          <w:szCs w:val="22"/>
        </w:rPr>
        <w:t xml:space="preserve">, </w:t>
      </w:r>
      <w:r w:rsidRPr="002D026A">
        <w:rPr>
          <w:sz w:val="22"/>
          <w:szCs w:val="22"/>
          <w:lang w:val="en-US"/>
        </w:rPr>
        <w:t>MS</w:t>
      </w:r>
      <w:r w:rsidRPr="002D026A">
        <w:rPr>
          <w:sz w:val="22"/>
          <w:szCs w:val="22"/>
        </w:rPr>
        <w:t xml:space="preserve"> </w:t>
      </w:r>
      <w:r w:rsidRPr="002D026A">
        <w:rPr>
          <w:sz w:val="22"/>
          <w:szCs w:val="22"/>
          <w:lang w:val="en-US"/>
        </w:rPr>
        <w:t>Project</w:t>
      </w:r>
      <w:r w:rsidRPr="002D026A">
        <w:rPr>
          <w:sz w:val="22"/>
          <w:szCs w:val="22"/>
        </w:rPr>
        <w:t xml:space="preserve"> 2016.</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Каждый отчет должен полностью охватывать отче</w:t>
      </w:r>
      <w:r>
        <w:rPr>
          <w:sz w:val="22"/>
          <w:szCs w:val="22"/>
        </w:rPr>
        <w:t>тный период времени и включать:</w:t>
      </w:r>
    </w:p>
    <w:p w:rsidR="002D026A" w:rsidRPr="002D026A" w:rsidRDefault="002D026A" w:rsidP="002D026A">
      <w:pPr>
        <w:tabs>
          <w:tab w:val="left" w:pos="284"/>
        </w:tabs>
        <w:rPr>
          <w:sz w:val="22"/>
          <w:szCs w:val="22"/>
        </w:rPr>
      </w:pPr>
      <w:r>
        <w:rPr>
          <w:sz w:val="22"/>
          <w:szCs w:val="22"/>
        </w:rPr>
        <w:t xml:space="preserve">1. </w:t>
      </w:r>
      <w:r w:rsidRPr="002D026A">
        <w:rPr>
          <w:sz w:val="22"/>
          <w:szCs w:val="22"/>
        </w:rPr>
        <w:t>Фотографии и описание хода выполнения работ, включая строительство, монтаж и испытания;</w:t>
      </w:r>
    </w:p>
    <w:p w:rsidR="002D026A" w:rsidRPr="002D026A" w:rsidRDefault="002D026A" w:rsidP="002D026A">
      <w:pPr>
        <w:tabs>
          <w:tab w:val="left" w:pos="284"/>
        </w:tabs>
        <w:rPr>
          <w:sz w:val="22"/>
          <w:szCs w:val="22"/>
        </w:rPr>
      </w:pPr>
      <w:r>
        <w:rPr>
          <w:sz w:val="22"/>
          <w:szCs w:val="22"/>
        </w:rPr>
        <w:t xml:space="preserve">2. </w:t>
      </w:r>
      <w:r w:rsidRPr="002D026A">
        <w:rPr>
          <w:sz w:val="22"/>
          <w:szCs w:val="22"/>
        </w:rPr>
        <w:t>Графики и таблицы, отражающие фактическое состояние Строительной документации, заказов на материалы и их изготовление;</w:t>
      </w:r>
    </w:p>
    <w:p w:rsidR="002D026A" w:rsidRPr="002D026A" w:rsidRDefault="002D026A" w:rsidP="002D026A">
      <w:pPr>
        <w:tabs>
          <w:tab w:val="left" w:pos="284"/>
        </w:tabs>
        <w:rPr>
          <w:sz w:val="22"/>
          <w:szCs w:val="22"/>
        </w:rPr>
      </w:pPr>
      <w:r>
        <w:rPr>
          <w:sz w:val="22"/>
          <w:szCs w:val="22"/>
        </w:rPr>
        <w:lastRenderedPageBreak/>
        <w:t xml:space="preserve">3. </w:t>
      </w:r>
      <w:r w:rsidRPr="002D026A">
        <w:rPr>
          <w:sz w:val="22"/>
          <w:szCs w:val="22"/>
        </w:rPr>
        <w:t>Для производства каждого основного вида Материалов - наименование производителя, место изготовления, степень готовности в процентах и фактические или предполагаемые даты начала производства, инспекций Подрядчика, испытаний и поставок;</w:t>
      </w:r>
    </w:p>
    <w:p w:rsidR="002D026A" w:rsidRPr="002D026A" w:rsidRDefault="002D026A" w:rsidP="002D026A">
      <w:pPr>
        <w:tabs>
          <w:tab w:val="left" w:pos="284"/>
        </w:tabs>
        <w:rPr>
          <w:sz w:val="22"/>
          <w:szCs w:val="22"/>
        </w:rPr>
      </w:pPr>
      <w:r>
        <w:rPr>
          <w:sz w:val="22"/>
          <w:szCs w:val="22"/>
        </w:rPr>
        <w:t xml:space="preserve">4. </w:t>
      </w:r>
      <w:r w:rsidRPr="002D026A">
        <w:rPr>
          <w:sz w:val="22"/>
          <w:szCs w:val="22"/>
        </w:rPr>
        <w:t>Ведомости персонала, с указанием численности трудовых и управленческих ресурсов Подрядчика на площадке за отчетный период. Ведомость основного используемого оборудования Подрядчика на строительной площадке;</w:t>
      </w:r>
    </w:p>
    <w:p w:rsidR="002D026A" w:rsidRPr="002D026A" w:rsidRDefault="002D026A" w:rsidP="002D026A">
      <w:pPr>
        <w:tabs>
          <w:tab w:val="left" w:pos="284"/>
        </w:tabs>
        <w:rPr>
          <w:sz w:val="22"/>
          <w:szCs w:val="22"/>
        </w:rPr>
      </w:pPr>
      <w:r>
        <w:rPr>
          <w:sz w:val="22"/>
          <w:szCs w:val="22"/>
        </w:rPr>
        <w:t xml:space="preserve">5. </w:t>
      </w:r>
      <w:r w:rsidRPr="002D026A">
        <w:rPr>
          <w:sz w:val="22"/>
          <w:szCs w:val="22"/>
        </w:rPr>
        <w:t>Статистические данные по охране труда, включая сведения о всех происшествиях, несчастных случаях и видах деятельности, представляющих опасность экологии и третьим лицам;</w:t>
      </w:r>
    </w:p>
    <w:p w:rsidR="002D026A" w:rsidRPr="002D026A" w:rsidRDefault="002D026A" w:rsidP="002A79F1">
      <w:pPr>
        <w:tabs>
          <w:tab w:val="left" w:pos="284"/>
        </w:tabs>
        <w:rPr>
          <w:sz w:val="22"/>
          <w:szCs w:val="22"/>
        </w:rPr>
      </w:pPr>
      <w:r>
        <w:rPr>
          <w:sz w:val="22"/>
          <w:szCs w:val="22"/>
        </w:rPr>
        <w:t xml:space="preserve">6. </w:t>
      </w:r>
      <w:r w:rsidRPr="002D026A">
        <w:rPr>
          <w:sz w:val="22"/>
          <w:szCs w:val="22"/>
        </w:rPr>
        <w:t>Сравнение фактического и планового хода работ (в виде линейного графика), при необходимости, с указанием причин срыва контрактных сроков и мероприятия по сокращению отставания и соблюдения сроков, графика производства работ к Договору. Данное сравнение должно содержать, как минимум, следующую информацию:</w:t>
      </w:r>
    </w:p>
    <w:p w:rsidR="002D026A" w:rsidRPr="002D026A" w:rsidRDefault="002D026A" w:rsidP="002D026A">
      <w:pPr>
        <w:tabs>
          <w:tab w:val="left" w:pos="284"/>
        </w:tabs>
        <w:rPr>
          <w:sz w:val="22"/>
          <w:szCs w:val="22"/>
        </w:rPr>
      </w:pPr>
      <w:r>
        <w:rPr>
          <w:sz w:val="22"/>
          <w:szCs w:val="22"/>
        </w:rPr>
        <w:t xml:space="preserve">- </w:t>
      </w:r>
      <w:r w:rsidRPr="002D026A">
        <w:rPr>
          <w:sz w:val="22"/>
          <w:szCs w:val="22"/>
        </w:rPr>
        <w:t>Контрактные (базовых) даты начала и окончания работ (этапов);</w:t>
      </w:r>
    </w:p>
    <w:p w:rsidR="002D026A" w:rsidRPr="002D026A" w:rsidRDefault="002D026A" w:rsidP="002D026A">
      <w:pPr>
        <w:tabs>
          <w:tab w:val="left" w:pos="284"/>
        </w:tabs>
        <w:rPr>
          <w:sz w:val="22"/>
          <w:szCs w:val="22"/>
        </w:rPr>
      </w:pPr>
      <w:r>
        <w:rPr>
          <w:sz w:val="22"/>
          <w:szCs w:val="22"/>
        </w:rPr>
        <w:t xml:space="preserve">- </w:t>
      </w:r>
      <w:r w:rsidRPr="002D026A">
        <w:rPr>
          <w:sz w:val="22"/>
          <w:szCs w:val="22"/>
        </w:rPr>
        <w:t>Процент выполнения по состоянию на конец отчетного периода;</w:t>
      </w:r>
    </w:p>
    <w:p w:rsidR="002D026A" w:rsidRPr="002D026A" w:rsidRDefault="002D026A" w:rsidP="002D026A">
      <w:pPr>
        <w:tabs>
          <w:tab w:val="left" w:pos="284"/>
        </w:tabs>
        <w:rPr>
          <w:sz w:val="22"/>
          <w:szCs w:val="22"/>
        </w:rPr>
      </w:pPr>
      <w:r>
        <w:rPr>
          <w:sz w:val="22"/>
          <w:szCs w:val="22"/>
        </w:rPr>
        <w:t xml:space="preserve">- </w:t>
      </w:r>
      <w:r w:rsidRPr="002D026A">
        <w:rPr>
          <w:sz w:val="22"/>
          <w:szCs w:val="22"/>
        </w:rPr>
        <w:t>Фактические (текущие) даты начала и окончания работы, этапов работ, а также отклонение от контрактных (базовых) дат;</w:t>
      </w:r>
    </w:p>
    <w:p w:rsidR="002D026A" w:rsidRPr="002D026A" w:rsidRDefault="002D026A" w:rsidP="002D026A">
      <w:pPr>
        <w:tabs>
          <w:tab w:val="left" w:pos="284"/>
        </w:tabs>
        <w:rPr>
          <w:sz w:val="22"/>
          <w:szCs w:val="22"/>
        </w:rPr>
      </w:pPr>
      <w:r>
        <w:rPr>
          <w:sz w:val="22"/>
          <w:szCs w:val="22"/>
        </w:rPr>
        <w:t xml:space="preserve">- </w:t>
      </w:r>
      <w:r w:rsidRPr="002D026A">
        <w:rPr>
          <w:sz w:val="22"/>
          <w:szCs w:val="22"/>
        </w:rPr>
        <w:t>Фактический процент выполнения по состоянию на конец отчетного периода;</w:t>
      </w:r>
    </w:p>
    <w:p w:rsidR="002D026A" w:rsidRPr="002D026A" w:rsidRDefault="002D026A" w:rsidP="002D026A">
      <w:pPr>
        <w:tabs>
          <w:tab w:val="left" w:pos="284"/>
        </w:tabs>
        <w:rPr>
          <w:sz w:val="22"/>
          <w:szCs w:val="22"/>
        </w:rPr>
      </w:pPr>
      <w:r>
        <w:rPr>
          <w:sz w:val="22"/>
          <w:szCs w:val="22"/>
        </w:rPr>
        <w:t xml:space="preserve">- </w:t>
      </w:r>
      <w:r w:rsidRPr="002D026A">
        <w:rPr>
          <w:sz w:val="22"/>
          <w:szCs w:val="22"/>
        </w:rPr>
        <w:t>Цветовую индикацию отклонений контрактных и фактических дат начала и окончания работы (этапа).</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7.</w:t>
      </w:r>
      <w:r w:rsidRPr="002D026A">
        <w:rPr>
          <w:sz w:val="22"/>
          <w:szCs w:val="22"/>
        </w:rPr>
        <w:tab/>
        <w:t>Описание обстоятельств, которые влияют на ход выполнения, качество или стоимость работ и меры для устранения таких обстоятельств;</w:t>
      </w:r>
    </w:p>
    <w:p w:rsidR="002D026A" w:rsidRPr="002D026A" w:rsidRDefault="002D026A" w:rsidP="002D026A">
      <w:pPr>
        <w:tabs>
          <w:tab w:val="left" w:pos="284"/>
        </w:tabs>
        <w:rPr>
          <w:sz w:val="22"/>
          <w:szCs w:val="22"/>
        </w:rPr>
      </w:pPr>
      <w:r w:rsidRPr="002D026A">
        <w:rPr>
          <w:sz w:val="22"/>
          <w:szCs w:val="22"/>
        </w:rPr>
        <w:t>8.</w:t>
      </w:r>
      <w:r w:rsidRPr="002D026A">
        <w:rPr>
          <w:sz w:val="22"/>
          <w:szCs w:val="22"/>
        </w:rPr>
        <w:tab/>
        <w:t>Расчет объемов и стоимостей выполненных работ на основе Сметы и исполнительных чертежей за указанный (отчетный) период;</w:t>
      </w:r>
    </w:p>
    <w:p w:rsidR="002D026A" w:rsidRPr="002D026A" w:rsidRDefault="002D026A" w:rsidP="002D026A">
      <w:pPr>
        <w:tabs>
          <w:tab w:val="left" w:pos="284"/>
        </w:tabs>
        <w:rPr>
          <w:sz w:val="22"/>
          <w:szCs w:val="22"/>
        </w:rPr>
      </w:pPr>
      <w:r w:rsidRPr="002D026A">
        <w:rPr>
          <w:sz w:val="22"/>
          <w:szCs w:val="22"/>
        </w:rPr>
        <w:t>9.</w:t>
      </w:r>
      <w:r w:rsidRPr="002D026A">
        <w:rPr>
          <w:sz w:val="22"/>
          <w:szCs w:val="22"/>
        </w:rPr>
        <w:tab/>
        <w:t xml:space="preserve">Графические материалы с указанием всех выполненных на дату отчета Работ (например, план захваток и т.д.); Схема должна быть подготовлена на основе геодезической </w:t>
      </w:r>
      <w:proofErr w:type="spellStart"/>
      <w:r w:rsidRPr="002D026A">
        <w:rPr>
          <w:sz w:val="22"/>
          <w:szCs w:val="22"/>
        </w:rPr>
        <w:t>топосъемки</w:t>
      </w:r>
      <w:proofErr w:type="spellEnd"/>
      <w:r w:rsidRPr="002D026A">
        <w:rPr>
          <w:sz w:val="22"/>
          <w:szCs w:val="22"/>
        </w:rPr>
        <w:t xml:space="preserve"> (выполняемой геодезической службой Подрядчика);</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Фотографические отчеты должны выполняться (по требованию Заказчика) с фотографиями, снятыми во время важных работ, или же после существенного инцидента на площадке.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9</w:t>
      </w:r>
      <w:r w:rsidR="002D026A">
        <w:rPr>
          <w:sz w:val="22"/>
          <w:szCs w:val="22"/>
        </w:rPr>
        <w:t xml:space="preserve">. </w:t>
      </w:r>
      <w:r w:rsidR="002D026A" w:rsidRPr="002D026A">
        <w:rPr>
          <w:sz w:val="22"/>
          <w:szCs w:val="22"/>
        </w:rPr>
        <w:t>ГЕОДЕЗИЧЕСКИЙ КОНТРОЛЬ</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До начала работ и заказа изделий осуществить геодезическую съемку Разночтения между размерами мест фактического монтажа изделий, материалов, оборудования, и рабочей документацией, согласовать до их заказа и монтажа.</w:t>
      </w:r>
    </w:p>
    <w:p w:rsidR="002D026A" w:rsidRPr="002D026A" w:rsidRDefault="002D026A" w:rsidP="002D026A">
      <w:pPr>
        <w:tabs>
          <w:tab w:val="left" w:pos="284"/>
        </w:tabs>
        <w:rPr>
          <w:sz w:val="22"/>
          <w:szCs w:val="22"/>
        </w:rPr>
      </w:pPr>
      <w:r w:rsidRPr="002D026A">
        <w:rPr>
          <w:sz w:val="22"/>
          <w:szCs w:val="22"/>
        </w:rPr>
        <w:t xml:space="preserve">Подрядчику необходимо обеспечить геодезический контроль своих работ, включая все необходимое оборудование и материалы. Представителю Заказчика должны быть представлены копии документации по геодезическому контролю работ. </w:t>
      </w:r>
    </w:p>
    <w:p w:rsidR="002D026A" w:rsidRPr="002D026A" w:rsidRDefault="002D026A" w:rsidP="002D026A">
      <w:pPr>
        <w:tabs>
          <w:tab w:val="left" w:pos="284"/>
        </w:tabs>
        <w:rPr>
          <w:sz w:val="22"/>
          <w:szCs w:val="22"/>
        </w:rPr>
      </w:pPr>
      <w:r w:rsidRPr="002D026A">
        <w:rPr>
          <w:sz w:val="22"/>
          <w:szCs w:val="22"/>
        </w:rPr>
        <w:t xml:space="preserve">Подрядчик регулярно, а также по требованию Заказчика, осуществляет геодезический контроль своих работ на выявление отклонений, превышающих допустимые нормы, установленные СП, </w:t>
      </w:r>
      <w:proofErr w:type="spellStart"/>
      <w:r w:rsidRPr="002D026A">
        <w:rPr>
          <w:sz w:val="22"/>
          <w:szCs w:val="22"/>
        </w:rPr>
        <w:t>ГОСТами</w:t>
      </w:r>
      <w:proofErr w:type="spellEnd"/>
      <w:r w:rsidRPr="002D026A">
        <w:rPr>
          <w:sz w:val="22"/>
          <w:szCs w:val="22"/>
        </w:rPr>
        <w:t xml:space="preserve"> или требованиями рабочей документации. Подрядчик выполняет исполнительную геодезическую съемку выполненных работ. Ежемесячно Подрядчик предоставляет представителю Заказчика исполнительную схему с указанием фактически выполненных работ, в соответствии с этапами выполнения работ указанными в </w:t>
      </w:r>
      <w:proofErr w:type="spellStart"/>
      <w:r w:rsidRPr="002D026A">
        <w:rPr>
          <w:sz w:val="22"/>
          <w:szCs w:val="22"/>
        </w:rPr>
        <w:t>ведости</w:t>
      </w:r>
      <w:proofErr w:type="spellEnd"/>
      <w:r w:rsidRPr="002D026A">
        <w:rPr>
          <w:sz w:val="22"/>
          <w:szCs w:val="22"/>
        </w:rPr>
        <w:t xml:space="preserve"> объемов работ.</w:t>
      </w:r>
    </w:p>
    <w:p w:rsidR="002D026A" w:rsidRPr="002D026A" w:rsidRDefault="002D026A" w:rsidP="002D026A">
      <w:pPr>
        <w:tabs>
          <w:tab w:val="left" w:pos="284"/>
        </w:tabs>
        <w:rPr>
          <w:sz w:val="22"/>
          <w:szCs w:val="22"/>
        </w:rPr>
      </w:pPr>
      <w:r w:rsidRPr="002D026A">
        <w:rPr>
          <w:sz w:val="22"/>
          <w:szCs w:val="22"/>
        </w:rPr>
        <w:t xml:space="preserve">Заказчик может задействовать независимую геодезическую компанию для проверки исполнительных геодезических съёмок Подрядчика и проверки качества геодезических работ Подрядчика. </w:t>
      </w:r>
    </w:p>
    <w:p w:rsidR="002D026A" w:rsidRPr="002D026A" w:rsidRDefault="002D026A" w:rsidP="002D026A">
      <w:pPr>
        <w:tabs>
          <w:tab w:val="left" w:pos="284"/>
        </w:tabs>
        <w:rPr>
          <w:sz w:val="22"/>
          <w:szCs w:val="22"/>
        </w:rPr>
      </w:pPr>
      <w:r w:rsidRPr="002D026A">
        <w:rPr>
          <w:sz w:val="22"/>
          <w:szCs w:val="22"/>
        </w:rPr>
        <w:t>Заказчика передаёт геодезистам Подрядчика геодезическую разбивочную основу по акту приёма-передачи перед началом работ Подрядчика на стройплощадке.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10</w:t>
      </w:r>
      <w:r w:rsidR="002D026A">
        <w:rPr>
          <w:sz w:val="22"/>
          <w:szCs w:val="22"/>
        </w:rPr>
        <w:t xml:space="preserve">. </w:t>
      </w:r>
      <w:r w:rsidR="002D026A" w:rsidRPr="002D026A">
        <w:rPr>
          <w:sz w:val="22"/>
          <w:szCs w:val="22"/>
        </w:rPr>
        <w:t>РУКОВОДСТВО И ПЕРСОНАЛ ПОДРЯДЧИКА</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Подрядчику необходимо обеспечить объект соответствующим количеством квалифицированного руководящего (ИТР) и рабочего состава. </w:t>
      </w:r>
    </w:p>
    <w:p w:rsidR="002D026A" w:rsidRPr="002D026A" w:rsidRDefault="002D026A" w:rsidP="002D026A">
      <w:pPr>
        <w:tabs>
          <w:tab w:val="left" w:pos="284"/>
        </w:tabs>
        <w:rPr>
          <w:sz w:val="22"/>
          <w:szCs w:val="22"/>
        </w:rPr>
      </w:pPr>
      <w:r w:rsidRPr="002D026A">
        <w:rPr>
          <w:sz w:val="22"/>
          <w:szCs w:val="22"/>
        </w:rPr>
        <w:lastRenderedPageBreak/>
        <w:t>Подрядчик должен назначить своего уполномоченного Представителя и согласовать его кандидатуру с Заказчиком в письменном виде до начала работ на площадке.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11</w:t>
      </w:r>
      <w:r w:rsidR="002D026A">
        <w:rPr>
          <w:sz w:val="22"/>
          <w:szCs w:val="22"/>
        </w:rPr>
        <w:t xml:space="preserve">. </w:t>
      </w:r>
      <w:r w:rsidR="002D026A" w:rsidRPr="002D026A">
        <w:rPr>
          <w:sz w:val="22"/>
          <w:szCs w:val="22"/>
        </w:rPr>
        <w:t>РАБОТЫ ДРУГИХ ПОДРЯДЧИКОВ</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информирован о том, что другие подрядчики также будут работать на строительной площадке от лица Заказчика, а именно (включая, но не ограничиваясь):</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1.</w:t>
      </w:r>
      <w:r w:rsidRPr="002D026A">
        <w:rPr>
          <w:sz w:val="22"/>
          <w:szCs w:val="22"/>
        </w:rPr>
        <w:tab/>
        <w:t>Подрядчик по строительству наружных сетей и внутренних бытовой канализации;</w:t>
      </w:r>
    </w:p>
    <w:p w:rsidR="002D026A" w:rsidRPr="002D026A" w:rsidRDefault="002D026A" w:rsidP="002D026A">
      <w:pPr>
        <w:tabs>
          <w:tab w:val="left" w:pos="284"/>
        </w:tabs>
        <w:rPr>
          <w:sz w:val="22"/>
          <w:szCs w:val="22"/>
        </w:rPr>
      </w:pPr>
      <w:r w:rsidRPr="002D026A">
        <w:rPr>
          <w:sz w:val="22"/>
          <w:szCs w:val="22"/>
        </w:rPr>
        <w:t>2.</w:t>
      </w:r>
      <w:r w:rsidRPr="002D026A">
        <w:rPr>
          <w:sz w:val="22"/>
          <w:szCs w:val="22"/>
        </w:rPr>
        <w:tab/>
        <w:t>Подрядчик по строительству наружных сетей и внутренних водоснабжения;</w:t>
      </w:r>
    </w:p>
    <w:p w:rsidR="002D026A" w:rsidRPr="002D026A" w:rsidRDefault="002D026A" w:rsidP="002D026A">
      <w:pPr>
        <w:tabs>
          <w:tab w:val="left" w:pos="284"/>
        </w:tabs>
        <w:rPr>
          <w:sz w:val="22"/>
          <w:szCs w:val="22"/>
        </w:rPr>
      </w:pPr>
      <w:r w:rsidRPr="002D026A">
        <w:rPr>
          <w:sz w:val="22"/>
          <w:szCs w:val="22"/>
        </w:rPr>
        <w:t>3.</w:t>
      </w:r>
      <w:r w:rsidRPr="002D026A">
        <w:rPr>
          <w:sz w:val="22"/>
          <w:szCs w:val="22"/>
        </w:rPr>
        <w:tab/>
        <w:t>Подрядчик по строительству наружных сетей и внутренних ливневой канализации;</w:t>
      </w:r>
    </w:p>
    <w:p w:rsidR="002D026A" w:rsidRPr="002D026A" w:rsidRDefault="002D026A" w:rsidP="002D026A">
      <w:pPr>
        <w:tabs>
          <w:tab w:val="left" w:pos="284"/>
        </w:tabs>
        <w:rPr>
          <w:sz w:val="22"/>
          <w:szCs w:val="22"/>
        </w:rPr>
      </w:pPr>
      <w:r w:rsidRPr="002D026A">
        <w:rPr>
          <w:sz w:val="22"/>
          <w:szCs w:val="22"/>
        </w:rPr>
        <w:t>4.</w:t>
      </w:r>
      <w:r w:rsidRPr="002D026A">
        <w:rPr>
          <w:sz w:val="22"/>
          <w:szCs w:val="22"/>
        </w:rPr>
        <w:tab/>
        <w:t>Подрядчик по строительству наружных сетей э и внутренних электроснабжения;</w:t>
      </w:r>
    </w:p>
    <w:p w:rsidR="002D026A" w:rsidRPr="002D026A" w:rsidRDefault="002D026A" w:rsidP="002D026A">
      <w:pPr>
        <w:tabs>
          <w:tab w:val="left" w:pos="284"/>
        </w:tabs>
        <w:rPr>
          <w:sz w:val="22"/>
          <w:szCs w:val="22"/>
        </w:rPr>
      </w:pPr>
      <w:r w:rsidRPr="002D026A">
        <w:rPr>
          <w:sz w:val="22"/>
          <w:szCs w:val="22"/>
        </w:rPr>
        <w:t>5.</w:t>
      </w:r>
      <w:r w:rsidRPr="002D026A">
        <w:rPr>
          <w:sz w:val="22"/>
          <w:szCs w:val="22"/>
        </w:rPr>
        <w:tab/>
        <w:t>Подрядчик по строительству наружных сетей и внутренних теплоснабжения;</w:t>
      </w:r>
    </w:p>
    <w:p w:rsidR="002D026A" w:rsidRPr="002D026A" w:rsidRDefault="002D026A" w:rsidP="002D026A">
      <w:pPr>
        <w:tabs>
          <w:tab w:val="left" w:pos="284"/>
        </w:tabs>
        <w:rPr>
          <w:sz w:val="22"/>
          <w:szCs w:val="22"/>
        </w:rPr>
      </w:pPr>
      <w:r w:rsidRPr="002D026A">
        <w:rPr>
          <w:sz w:val="22"/>
          <w:szCs w:val="22"/>
        </w:rPr>
        <w:t>6.</w:t>
      </w:r>
      <w:r w:rsidRPr="002D026A">
        <w:rPr>
          <w:sz w:val="22"/>
          <w:szCs w:val="22"/>
        </w:rPr>
        <w:tab/>
        <w:t>Подрядчик по устройству наружных и внутренних сетей связи.</w:t>
      </w:r>
    </w:p>
    <w:p w:rsidR="002D026A" w:rsidRPr="002D026A" w:rsidRDefault="002D026A" w:rsidP="002D026A">
      <w:pPr>
        <w:tabs>
          <w:tab w:val="left" w:pos="284"/>
        </w:tabs>
        <w:rPr>
          <w:sz w:val="22"/>
          <w:szCs w:val="22"/>
        </w:rPr>
      </w:pPr>
      <w:r w:rsidRPr="002D026A">
        <w:rPr>
          <w:sz w:val="22"/>
          <w:szCs w:val="22"/>
        </w:rPr>
        <w:t>7.</w:t>
      </w:r>
      <w:r w:rsidRPr="002D026A">
        <w:rPr>
          <w:sz w:val="22"/>
          <w:szCs w:val="22"/>
        </w:rPr>
        <w:tab/>
        <w:t>Подрядчик по устройству сетей наружного и внутреннего освещения</w:t>
      </w:r>
    </w:p>
    <w:p w:rsidR="002D026A" w:rsidRPr="002D026A" w:rsidRDefault="002D026A" w:rsidP="002D026A">
      <w:pPr>
        <w:tabs>
          <w:tab w:val="left" w:pos="284"/>
        </w:tabs>
        <w:rPr>
          <w:sz w:val="22"/>
          <w:szCs w:val="22"/>
        </w:rPr>
      </w:pPr>
      <w:r w:rsidRPr="002D026A">
        <w:rPr>
          <w:sz w:val="22"/>
          <w:szCs w:val="22"/>
        </w:rPr>
        <w:t>8.</w:t>
      </w:r>
      <w:r w:rsidRPr="002D026A">
        <w:rPr>
          <w:sz w:val="22"/>
          <w:szCs w:val="22"/>
        </w:rPr>
        <w:tab/>
        <w:t>Подрядчик по Отделочным работам</w:t>
      </w:r>
    </w:p>
    <w:p w:rsidR="002D026A" w:rsidRPr="002D026A" w:rsidRDefault="002D026A" w:rsidP="002D026A">
      <w:pPr>
        <w:tabs>
          <w:tab w:val="left" w:pos="284"/>
        </w:tabs>
        <w:rPr>
          <w:sz w:val="22"/>
          <w:szCs w:val="22"/>
        </w:rPr>
      </w:pPr>
      <w:r w:rsidRPr="002D026A">
        <w:rPr>
          <w:sz w:val="22"/>
          <w:szCs w:val="22"/>
        </w:rPr>
        <w:t>9.</w:t>
      </w:r>
      <w:r w:rsidRPr="002D026A">
        <w:rPr>
          <w:sz w:val="22"/>
          <w:szCs w:val="22"/>
        </w:rPr>
        <w:tab/>
        <w:t>Подрядчик  по благоустройству</w:t>
      </w:r>
    </w:p>
    <w:p w:rsidR="002D026A" w:rsidRPr="002D026A" w:rsidRDefault="002D026A" w:rsidP="002D026A">
      <w:pPr>
        <w:tabs>
          <w:tab w:val="left" w:pos="284"/>
        </w:tabs>
        <w:rPr>
          <w:sz w:val="22"/>
          <w:szCs w:val="22"/>
        </w:rPr>
      </w:pPr>
      <w:r w:rsidRPr="002D026A">
        <w:rPr>
          <w:sz w:val="22"/>
          <w:szCs w:val="22"/>
        </w:rPr>
        <w:t>10.</w:t>
      </w:r>
      <w:r w:rsidRPr="002D026A">
        <w:rPr>
          <w:sz w:val="22"/>
          <w:szCs w:val="22"/>
        </w:rPr>
        <w:tab/>
        <w:t>Подрядчик по лифтовому оборудованию и другие</w:t>
      </w:r>
    </w:p>
    <w:p w:rsidR="002D026A" w:rsidRPr="002D026A" w:rsidRDefault="002D026A" w:rsidP="002D026A">
      <w:pPr>
        <w:tabs>
          <w:tab w:val="left" w:pos="284"/>
        </w:tabs>
        <w:rPr>
          <w:sz w:val="22"/>
          <w:szCs w:val="22"/>
        </w:rPr>
      </w:pPr>
      <w:r w:rsidRPr="002D026A">
        <w:rPr>
          <w:sz w:val="22"/>
          <w:szCs w:val="22"/>
        </w:rPr>
        <w:t>11.</w:t>
      </w:r>
      <w:r w:rsidRPr="002D026A">
        <w:rPr>
          <w:sz w:val="22"/>
          <w:szCs w:val="22"/>
        </w:rPr>
        <w:tab/>
        <w:t xml:space="preserve">Подрядчик по </w:t>
      </w:r>
      <w:proofErr w:type="spellStart"/>
      <w:r w:rsidRPr="002D026A">
        <w:rPr>
          <w:sz w:val="22"/>
          <w:szCs w:val="22"/>
        </w:rPr>
        <w:t>светопрозрачным</w:t>
      </w:r>
      <w:proofErr w:type="spellEnd"/>
      <w:r w:rsidRPr="002D026A">
        <w:rPr>
          <w:sz w:val="22"/>
          <w:szCs w:val="22"/>
        </w:rPr>
        <w:t xml:space="preserve"> конструкциям</w:t>
      </w:r>
    </w:p>
    <w:p w:rsidR="002D026A" w:rsidRPr="002D026A" w:rsidRDefault="002D026A" w:rsidP="00DF5637">
      <w:pPr>
        <w:tabs>
          <w:tab w:val="left" w:pos="284"/>
        </w:tabs>
        <w:ind w:firstLine="0"/>
        <w:rPr>
          <w:sz w:val="22"/>
          <w:szCs w:val="22"/>
        </w:rPr>
      </w:pPr>
    </w:p>
    <w:p w:rsidR="002D026A" w:rsidRPr="002D026A" w:rsidRDefault="00A2723D" w:rsidP="002D026A">
      <w:pPr>
        <w:tabs>
          <w:tab w:val="left" w:pos="284"/>
        </w:tabs>
        <w:rPr>
          <w:sz w:val="22"/>
          <w:szCs w:val="22"/>
        </w:rPr>
      </w:pPr>
      <w:r>
        <w:rPr>
          <w:sz w:val="22"/>
          <w:szCs w:val="22"/>
        </w:rPr>
        <w:t>12</w:t>
      </w:r>
      <w:r w:rsidR="002D026A">
        <w:rPr>
          <w:sz w:val="22"/>
          <w:szCs w:val="22"/>
        </w:rPr>
        <w:t xml:space="preserve">. </w:t>
      </w:r>
      <w:r w:rsidR="002D026A" w:rsidRPr="002D026A">
        <w:rPr>
          <w:sz w:val="22"/>
          <w:szCs w:val="22"/>
        </w:rPr>
        <w:t xml:space="preserve">ВРЕМЕННЫЕ ЗДАНИЯ И СООРУЖЕНИЯ </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должен обеспечить: места приема пищи, пункты выдачи питьевой воды, помещение для оказания первой медицинской помощи (если требуется в соответствии с законодательством РФ), склады открытого и закрытого типа для хранения оборудования и материалов, мастерские, бытовые помещения, помещения субподрядчиков и т.д.   и им же поддерживаются в надлежащем состоянии.</w:t>
      </w:r>
    </w:p>
    <w:p w:rsidR="002D026A" w:rsidRPr="002D026A" w:rsidRDefault="002D026A" w:rsidP="002D026A">
      <w:pPr>
        <w:tabs>
          <w:tab w:val="left" w:pos="284"/>
        </w:tabs>
        <w:rPr>
          <w:sz w:val="22"/>
          <w:szCs w:val="22"/>
        </w:rPr>
      </w:pPr>
      <w:r w:rsidRPr="002D026A">
        <w:rPr>
          <w:sz w:val="22"/>
          <w:szCs w:val="22"/>
        </w:rPr>
        <w:t>В ходе строительства Подрядчик по требованию Заказчика демонтирует и перемещает все временные сооружения, места складирования и другое, в заранее подобранное и согласованное с Заказчиком место.</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должен получить все необходимые согласования с Заказчиком для организации работы места приема пищи, пунктов первой медицинской помощи, других временных зданий и сооружений. </w:t>
      </w:r>
    </w:p>
    <w:p w:rsidR="002D026A" w:rsidRPr="002D026A" w:rsidRDefault="002D026A" w:rsidP="002D026A">
      <w:pPr>
        <w:tabs>
          <w:tab w:val="left" w:pos="284"/>
        </w:tabs>
        <w:rPr>
          <w:sz w:val="22"/>
          <w:szCs w:val="22"/>
        </w:rPr>
      </w:pPr>
      <w:r w:rsidRPr="002D026A">
        <w:rPr>
          <w:sz w:val="22"/>
          <w:szCs w:val="22"/>
        </w:rPr>
        <w:t>Все временные здания и сооружения должны соответствовать требованиям технических и правовых норм.</w:t>
      </w:r>
    </w:p>
    <w:p w:rsidR="002D026A" w:rsidRPr="002D026A" w:rsidRDefault="002D026A" w:rsidP="002D026A">
      <w:pPr>
        <w:tabs>
          <w:tab w:val="left" w:pos="284"/>
        </w:tabs>
        <w:rPr>
          <w:sz w:val="22"/>
          <w:szCs w:val="22"/>
        </w:rPr>
      </w:pPr>
      <w:r w:rsidRPr="002D026A">
        <w:rPr>
          <w:sz w:val="22"/>
          <w:szCs w:val="22"/>
        </w:rPr>
        <w:t>Бытовые помещения должны быть оформлены в едином стиле, не иметь явных визуальных дефектов и быть пригодными для нормальной эксплуатации ИТР и рабочими.</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13</w:t>
      </w:r>
      <w:r w:rsidR="002D026A">
        <w:rPr>
          <w:sz w:val="22"/>
          <w:szCs w:val="22"/>
        </w:rPr>
        <w:t xml:space="preserve">. </w:t>
      </w:r>
      <w:r w:rsidR="002D026A" w:rsidRPr="002D026A">
        <w:rPr>
          <w:sz w:val="22"/>
          <w:szCs w:val="22"/>
        </w:rPr>
        <w:t>ОРГАНИЗАЦИЯ ПИТАНИЯ</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Подрядчику предусмотреть для собственных нужд помещение приёма пищи.</w:t>
      </w:r>
    </w:p>
    <w:p w:rsidR="002D026A" w:rsidRPr="002D026A" w:rsidRDefault="002D026A" w:rsidP="002D026A">
      <w:pPr>
        <w:tabs>
          <w:tab w:val="left" w:pos="284"/>
        </w:tabs>
        <w:rPr>
          <w:sz w:val="22"/>
          <w:szCs w:val="22"/>
        </w:rPr>
      </w:pPr>
      <w:r w:rsidRPr="002D026A">
        <w:rPr>
          <w:sz w:val="22"/>
          <w:szCs w:val="22"/>
        </w:rPr>
        <w:t>Подрядчику необходимо предусмотреть:</w:t>
      </w:r>
    </w:p>
    <w:p w:rsidR="002D026A" w:rsidRPr="002D026A" w:rsidRDefault="002D026A" w:rsidP="002D026A">
      <w:pPr>
        <w:tabs>
          <w:tab w:val="left" w:pos="284"/>
        </w:tabs>
        <w:rPr>
          <w:sz w:val="22"/>
          <w:szCs w:val="22"/>
        </w:rPr>
      </w:pPr>
      <w:r w:rsidRPr="002D026A">
        <w:rPr>
          <w:sz w:val="22"/>
          <w:szCs w:val="22"/>
        </w:rPr>
        <w:t>- подключение электроснабжения от точек подключения;</w:t>
      </w:r>
    </w:p>
    <w:p w:rsidR="002D026A" w:rsidRPr="002D026A" w:rsidRDefault="002D026A" w:rsidP="002D026A">
      <w:pPr>
        <w:tabs>
          <w:tab w:val="left" w:pos="284"/>
        </w:tabs>
        <w:rPr>
          <w:sz w:val="22"/>
          <w:szCs w:val="22"/>
        </w:rPr>
      </w:pPr>
      <w:r w:rsidRPr="002D026A">
        <w:rPr>
          <w:sz w:val="22"/>
          <w:szCs w:val="22"/>
        </w:rPr>
        <w:t>Подрядчик несёт ответственность за наличие всех необходимых разрешений для организации помещения приёма пищи в соответствии с действующим законодательством.</w:t>
      </w:r>
    </w:p>
    <w:p w:rsidR="002D026A" w:rsidRPr="002D026A" w:rsidRDefault="002D026A" w:rsidP="002D026A">
      <w:pPr>
        <w:tabs>
          <w:tab w:val="left" w:pos="284"/>
        </w:tabs>
        <w:rPr>
          <w:sz w:val="22"/>
          <w:szCs w:val="22"/>
        </w:rPr>
      </w:pPr>
      <w:r w:rsidRPr="002D026A">
        <w:rPr>
          <w:sz w:val="22"/>
          <w:szCs w:val="22"/>
        </w:rPr>
        <w:t>Подрядчику предусмотреть демонтаж его имущества в переданном ему для организации работы помещении по окончании своих работ.</w:t>
      </w:r>
    </w:p>
    <w:p w:rsidR="002A79F1" w:rsidRDefault="002D026A" w:rsidP="002D026A">
      <w:pPr>
        <w:tabs>
          <w:tab w:val="left" w:pos="284"/>
        </w:tabs>
        <w:ind w:firstLine="0"/>
        <w:rPr>
          <w:sz w:val="22"/>
          <w:szCs w:val="22"/>
        </w:rPr>
      </w:pPr>
      <w:r>
        <w:rPr>
          <w:sz w:val="22"/>
          <w:szCs w:val="22"/>
        </w:rPr>
        <w:tab/>
      </w:r>
      <w:r w:rsidR="001412B6">
        <w:rPr>
          <w:sz w:val="22"/>
          <w:szCs w:val="22"/>
        </w:rPr>
        <w:t xml:space="preserve">       </w:t>
      </w:r>
    </w:p>
    <w:p w:rsidR="002D026A" w:rsidRPr="002D026A" w:rsidRDefault="002A79F1" w:rsidP="002D026A">
      <w:pPr>
        <w:tabs>
          <w:tab w:val="left" w:pos="284"/>
        </w:tabs>
        <w:ind w:firstLine="0"/>
        <w:rPr>
          <w:sz w:val="22"/>
          <w:szCs w:val="22"/>
        </w:rPr>
      </w:pPr>
      <w:r>
        <w:rPr>
          <w:sz w:val="22"/>
          <w:szCs w:val="22"/>
        </w:rPr>
        <w:tab/>
      </w:r>
      <w:r>
        <w:rPr>
          <w:sz w:val="22"/>
          <w:szCs w:val="22"/>
        </w:rPr>
        <w:tab/>
      </w:r>
      <w:r w:rsidR="00A2723D">
        <w:rPr>
          <w:sz w:val="22"/>
          <w:szCs w:val="22"/>
        </w:rPr>
        <w:t>14</w:t>
      </w:r>
      <w:r w:rsidR="002D026A">
        <w:rPr>
          <w:sz w:val="22"/>
          <w:szCs w:val="22"/>
        </w:rPr>
        <w:t xml:space="preserve">. </w:t>
      </w:r>
      <w:r w:rsidR="002D026A" w:rsidRPr="002D026A">
        <w:rPr>
          <w:sz w:val="22"/>
          <w:szCs w:val="22"/>
        </w:rPr>
        <w:t>МЕСТА ДЛЯ ПРОИЗВОДСТВА РАБОТ И МЕСТА СКЛАДИРОВАНИЯ (ХРАНЕНИЯ)</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несет ответственность за организацию и обустройство мест для ведения работ и зон хранения оборудования и материалов. Места для производства работ и места для хранения, складирования оборудования и материалов должны соответствовать строительным нормам и правилам.</w:t>
      </w:r>
    </w:p>
    <w:p w:rsidR="002D026A" w:rsidRPr="002D026A" w:rsidRDefault="002D026A" w:rsidP="002D026A">
      <w:pPr>
        <w:tabs>
          <w:tab w:val="left" w:pos="284"/>
        </w:tabs>
        <w:rPr>
          <w:sz w:val="22"/>
          <w:szCs w:val="22"/>
        </w:rPr>
      </w:pPr>
      <w:r w:rsidRPr="002D026A">
        <w:rPr>
          <w:sz w:val="22"/>
          <w:szCs w:val="22"/>
        </w:rPr>
        <w:t>Места ведения работ (захватки), а также места хранения оборудования и материалов Подрядчика, должны быть согласованы с Заказчиком. Мероприятия по аренде какого-либо другого участка земли за пределами границ площадки осуществляются Подрядчиком по его усмотрению.</w:t>
      </w:r>
    </w:p>
    <w:p w:rsidR="002D026A" w:rsidRPr="002D026A" w:rsidRDefault="002D026A" w:rsidP="002D026A">
      <w:pPr>
        <w:tabs>
          <w:tab w:val="left" w:pos="284"/>
        </w:tabs>
        <w:rPr>
          <w:sz w:val="22"/>
          <w:szCs w:val="22"/>
        </w:rPr>
      </w:pPr>
      <w:r w:rsidRPr="002D026A">
        <w:rPr>
          <w:sz w:val="22"/>
          <w:szCs w:val="22"/>
        </w:rPr>
        <w:lastRenderedPageBreak/>
        <w:t xml:space="preserve">В зоне производства работ Подрядчик собственными силами и за свой счет для обеспечения безопасных условий труда обеспечивает монтаж ограждений, подмостей, настилов, на монтажном горизонте - устройство защитных и сигнальных ограждений, </w:t>
      </w:r>
      <w:proofErr w:type="spellStart"/>
      <w:r w:rsidRPr="002D026A">
        <w:rPr>
          <w:sz w:val="22"/>
          <w:szCs w:val="22"/>
        </w:rPr>
        <w:t>ЗУСов</w:t>
      </w:r>
      <w:proofErr w:type="spellEnd"/>
      <w:r w:rsidRPr="002D026A">
        <w:rPr>
          <w:sz w:val="22"/>
          <w:szCs w:val="22"/>
        </w:rPr>
        <w:t>, устройство консольных монтажных площадок, защитных экранов, информационных табличек и знаков безопасности, оборудование входов в строящееся здание и иных средств коллективной и индивидуальной защиты, эксплуатацию и демонтаж лесов.</w:t>
      </w:r>
    </w:p>
    <w:p w:rsidR="002D026A" w:rsidRPr="002D026A" w:rsidRDefault="002D026A" w:rsidP="002D026A">
      <w:pPr>
        <w:tabs>
          <w:tab w:val="left" w:pos="284"/>
        </w:tabs>
        <w:rPr>
          <w:sz w:val="22"/>
          <w:szCs w:val="22"/>
        </w:rPr>
      </w:pPr>
      <w:r w:rsidRPr="002D026A">
        <w:rPr>
          <w:sz w:val="22"/>
          <w:szCs w:val="22"/>
        </w:rPr>
        <w:t>На поставляемые материалы Подрядчик обеспечивает входной контроль, разгрузку, складирование конструкций, поставляемых производителем. Монтажные приспособления (</w:t>
      </w:r>
      <w:proofErr w:type="spellStart"/>
      <w:r w:rsidRPr="002D026A">
        <w:rPr>
          <w:sz w:val="22"/>
          <w:szCs w:val="22"/>
        </w:rPr>
        <w:t>рым-петли</w:t>
      </w:r>
      <w:proofErr w:type="spellEnd"/>
      <w:r w:rsidRPr="002D026A">
        <w:rPr>
          <w:sz w:val="22"/>
          <w:szCs w:val="22"/>
        </w:rPr>
        <w:t>) обеспечивает Подрядчик.</w:t>
      </w:r>
    </w:p>
    <w:p w:rsidR="002D026A" w:rsidRPr="002D026A" w:rsidRDefault="002D026A" w:rsidP="002D026A">
      <w:pPr>
        <w:tabs>
          <w:tab w:val="left" w:pos="284"/>
        </w:tabs>
        <w:rPr>
          <w:sz w:val="22"/>
          <w:szCs w:val="22"/>
        </w:rPr>
      </w:pPr>
      <w:r w:rsidRPr="002D026A">
        <w:rPr>
          <w:sz w:val="22"/>
          <w:szCs w:val="22"/>
        </w:rPr>
        <w:t>Хранение материалов производится в условиях, исключающих длительное воздействие атмосферной влаги, негативно влияющее на исходную прочность материала и ведущее к последующему снижению его технических характеристик.</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 ВРЕМЕННЫЕ ИНЖЕНЕРНЫЕ СЕТИ</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D026A" w:rsidRPr="002D026A">
        <w:rPr>
          <w:sz w:val="22"/>
          <w:szCs w:val="22"/>
        </w:rPr>
        <w:t>1.</w:t>
      </w:r>
      <w:r w:rsidR="002D026A" w:rsidRPr="002D026A">
        <w:rPr>
          <w:sz w:val="22"/>
          <w:szCs w:val="22"/>
        </w:rPr>
        <w:tab/>
        <w:t>ВРЕМЕННОЕ ВОДОСНАБЖЕНИЕ</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подключается к точке подключения на территории строительной площадки, и при необходимости разрабатывает и согласовывает проект устройства временного водоснабжения. Подрядчик обеспечивает свои бытовые помещения, помещения приёма пищи, и строительную площадку всеми необходимыми временными сетями водоснабжения от точек подключения, в соответствии с санитарными нормами, включая эксплуатацию до завершения своих работ. </w:t>
      </w:r>
    </w:p>
    <w:p w:rsidR="002D026A" w:rsidRPr="002D026A" w:rsidRDefault="002D026A" w:rsidP="002D026A">
      <w:pPr>
        <w:tabs>
          <w:tab w:val="left" w:pos="284"/>
        </w:tabs>
        <w:rPr>
          <w:sz w:val="22"/>
          <w:szCs w:val="22"/>
        </w:rPr>
      </w:pPr>
      <w:r w:rsidRPr="002D026A">
        <w:rPr>
          <w:sz w:val="22"/>
          <w:szCs w:val="22"/>
        </w:rPr>
        <w:t>Предусмотреть меры против замораживания открытых участков трубопроводов в зимнее время. Для горячего водоснабжения кухонь и санузлов применить электронагреватели емкостного типа.</w:t>
      </w:r>
    </w:p>
    <w:p w:rsidR="002D026A" w:rsidRPr="002D026A" w:rsidRDefault="002D026A" w:rsidP="002D026A">
      <w:pPr>
        <w:tabs>
          <w:tab w:val="left" w:pos="284"/>
        </w:tabs>
        <w:rPr>
          <w:sz w:val="22"/>
          <w:szCs w:val="22"/>
        </w:rPr>
      </w:pPr>
      <w:r w:rsidRPr="002D026A">
        <w:rPr>
          <w:sz w:val="22"/>
          <w:szCs w:val="22"/>
        </w:rPr>
        <w:t>Ежемесячные платежи за потребленную воду строительной площадкой, бытовыми помещениями производятся Подрядчиком по приборам учета. Подрядчик несет ответственность за рациональное расходование воды и поддержание в работоспособном состоянии точек подключения, включая счетчики водопотребления.</w:t>
      </w:r>
    </w:p>
    <w:p w:rsidR="002D026A" w:rsidRPr="002D026A" w:rsidRDefault="002D026A" w:rsidP="002D026A">
      <w:pPr>
        <w:tabs>
          <w:tab w:val="left" w:pos="284"/>
        </w:tabs>
        <w:rPr>
          <w:sz w:val="22"/>
          <w:szCs w:val="22"/>
        </w:rPr>
      </w:pPr>
      <w:r w:rsidRPr="002D026A">
        <w:rPr>
          <w:sz w:val="22"/>
          <w:szCs w:val="22"/>
        </w:rPr>
        <w:t>Установка резервных емкостей, доставка питьевой воды, очистка воды любого типа производится Подрядчиком за свой счет.</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D026A" w:rsidRPr="002D026A">
        <w:rPr>
          <w:sz w:val="22"/>
          <w:szCs w:val="22"/>
        </w:rPr>
        <w:t>2.</w:t>
      </w:r>
      <w:r w:rsidR="002D026A" w:rsidRPr="002D026A">
        <w:rPr>
          <w:sz w:val="22"/>
          <w:szCs w:val="22"/>
        </w:rPr>
        <w:tab/>
        <w:t xml:space="preserve">ВРЕМЕННАЯ КАНАЛИЗАЦИЯ </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прокладывает временные сети канализации и подключается к точке подключения на территории строительной площадки. Подрядчик производит подключение бытовых помещений, помещения приёма пищи в соответствии с действующим законодательством. Систему самотёчной (при необходимости, напорной) канализации выполнить пластиковыми ПНД трубами, с обеспечением должного уклона и устройством колодцев в точках поворотов и подключений. В помещениях, оборудованных канализацией, предусмотреть прочистки для устранения засоров.</w:t>
      </w:r>
    </w:p>
    <w:p w:rsidR="002D026A" w:rsidRPr="002D026A" w:rsidRDefault="002D026A" w:rsidP="002D026A">
      <w:pPr>
        <w:tabs>
          <w:tab w:val="left" w:pos="284"/>
        </w:tabs>
        <w:rPr>
          <w:sz w:val="22"/>
          <w:szCs w:val="22"/>
        </w:rPr>
      </w:pPr>
      <w:r w:rsidRPr="002D026A">
        <w:rPr>
          <w:sz w:val="22"/>
          <w:szCs w:val="22"/>
        </w:rPr>
        <w:t xml:space="preserve">Подрядчик обязуется выполнять все требования российского и местного экологического законодательства при пользовании канализации и не допускать попадания в нее опасных, горючих и токсичных веществ, а также грязи и бетона.  </w:t>
      </w:r>
    </w:p>
    <w:p w:rsidR="002D026A" w:rsidRPr="002D026A" w:rsidRDefault="002D026A" w:rsidP="002D026A">
      <w:pPr>
        <w:tabs>
          <w:tab w:val="left" w:pos="284"/>
        </w:tabs>
        <w:rPr>
          <w:sz w:val="22"/>
          <w:szCs w:val="22"/>
        </w:rPr>
      </w:pPr>
      <w:r w:rsidRPr="002D026A">
        <w:rPr>
          <w:sz w:val="22"/>
          <w:szCs w:val="22"/>
        </w:rPr>
        <w:t xml:space="preserve">Ежемесячные платежи за сброс стоков Подрядчика, производятся Подрядчиком. </w:t>
      </w:r>
    </w:p>
    <w:p w:rsidR="002D026A" w:rsidRPr="002D026A" w:rsidRDefault="002D026A" w:rsidP="002D026A">
      <w:pPr>
        <w:tabs>
          <w:tab w:val="left" w:pos="284"/>
        </w:tabs>
        <w:rPr>
          <w:sz w:val="22"/>
          <w:szCs w:val="22"/>
        </w:rPr>
      </w:pPr>
      <w:r w:rsidRPr="002D026A">
        <w:rPr>
          <w:sz w:val="22"/>
          <w:szCs w:val="22"/>
        </w:rPr>
        <w:t>Предусмотреть меры против замораживания открытых участков трубопроводов в зимнее время. В случае необходимости организовать учет сточных вод.</w:t>
      </w:r>
    </w:p>
    <w:p w:rsidR="002D026A" w:rsidRPr="002D026A" w:rsidRDefault="002D026A" w:rsidP="002D026A">
      <w:pPr>
        <w:tabs>
          <w:tab w:val="left" w:pos="284"/>
        </w:tabs>
        <w:rPr>
          <w:sz w:val="22"/>
          <w:szCs w:val="22"/>
        </w:rPr>
      </w:pPr>
      <w:r w:rsidRPr="002D026A">
        <w:rPr>
          <w:sz w:val="22"/>
          <w:szCs w:val="22"/>
        </w:rPr>
        <w:t>В случае необходимости, Подрядчик должен своими силами (или силами привлеченных организаций), а также за свой счет производить очистку засорившихся участков канализации.</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D026A" w:rsidRPr="002D026A">
        <w:rPr>
          <w:sz w:val="22"/>
          <w:szCs w:val="22"/>
        </w:rPr>
        <w:t>3.</w:t>
      </w:r>
      <w:r w:rsidR="002D026A" w:rsidRPr="002D026A">
        <w:rPr>
          <w:sz w:val="22"/>
          <w:szCs w:val="22"/>
        </w:rPr>
        <w:tab/>
        <w:t>ВРЕМЕННОЕ ЭЛЕКТРОСНАБЖЕНИЕ</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принимает точки подключения (в границах земельного участка Заказчика) к сетям временного электроснабжения. После этого подрядчик производит подключение своих </w:t>
      </w:r>
      <w:proofErr w:type="spellStart"/>
      <w:r w:rsidRPr="002D026A">
        <w:rPr>
          <w:sz w:val="22"/>
          <w:szCs w:val="22"/>
        </w:rPr>
        <w:t>электроприёмников</w:t>
      </w:r>
      <w:proofErr w:type="spellEnd"/>
      <w:r w:rsidRPr="002D026A">
        <w:rPr>
          <w:sz w:val="22"/>
          <w:szCs w:val="22"/>
        </w:rPr>
        <w:t xml:space="preserve"> и других помещений  посредствам устройства временных сетей и оконечных распределительных устройств и обеспечивает работы всеми необходимыми для нужд Подрядчика временными сетями электроснабжения, в соответствии с действующими нормами, включая эксплуатацию и демонтаж собственных временных сетей по завершении работ. Проектом предусмотреть устройство </w:t>
      </w:r>
      <w:r w:rsidRPr="002D026A">
        <w:rPr>
          <w:sz w:val="22"/>
          <w:szCs w:val="22"/>
        </w:rPr>
        <w:lastRenderedPageBreak/>
        <w:t>компенсации реактивной мощности, где это необходимо. Предусмотреть проектом систему уравнивания потенциалов в электросети строительных городков.</w:t>
      </w:r>
    </w:p>
    <w:p w:rsidR="002D026A" w:rsidRPr="002D026A" w:rsidRDefault="002D026A" w:rsidP="002D026A">
      <w:pPr>
        <w:tabs>
          <w:tab w:val="left" w:pos="284"/>
        </w:tabs>
        <w:rPr>
          <w:sz w:val="22"/>
          <w:szCs w:val="22"/>
        </w:rPr>
      </w:pPr>
      <w:r w:rsidRPr="002D026A">
        <w:rPr>
          <w:sz w:val="22"/>
          <w:szCs w:val="22"/>
        </w:rPr>
        <w:t>Подрядчик несет расходы по оплате за потребляемую электроэнергию.</w:t>
      </w:r>
    </w:p>
    <w:p w:rsidR="002D026A" w:rsidRPr="002D026A" w:rsidRDefault="002D026A" w:rsidP="00DF5637">
      <w:pPr>
        <w:tabs>
          <w:tab w:val="left" w:pos="284"/>
        </w:tabs>
        <w:ind w:firstLine="0"/>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A79F1">
        <w:rPr>
          <w:sz w:val="22"/>
          <w:szCs w:val="22"/>
        </w:rPr>
        <w:t>4</w:t>
      </w:r>
      <w:r w:rsidR="002D026A" w:rsidRPr="002D026A">
        <w:rPr>
          <w:sz w:val="22"/>
          <w:szCs w:val="22"/>
        </w:rPr>
        <w:t>.</w:t>
      </w:r>
      <w:r w:rsidR="002D026A" w:rsidRPr="002D026A">
        <w:rPr>
          <w:sz w:val="22"/>
          <w:szCs w:val="22"/>
        </w:rPr>
        <w:tab/>
        <w:t xml:space="preserve">ВРЕМЕННОЕ ОСВЕЩЕНИЕ </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выполняет временные сети рабочего освещения зон производства работ в случае производственной необходимости и производит их эксплуатацию. </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A79F1">
        <w:rPr>
          <w:sz w:val="22"/>
          <w:szCs w:val="22"/>
        </w:rPr>
        <w:t>5</w:t>
      </w:r>
      <w:r w:rsidR="002D026A" w:rsidRPr="002D026A">
        <w:rPr>
          <w:sz w:val="22"/>
          <w:szCs w:val="22"/>
        </w:rPr>
        <w:t>.</w:t>
      </w:r>
      <w:r w:rsidR="002D026A" w:rsidRPr="002D026A">
        <w:rPr>
          <w:sz w:val="22"/>
          <w:szCs w:val="22"/>
        </w:rPr>
        <w:tab/>
        <w:t>ВРЕМЕННАЯ ТЕЛЕФОННАЯ СВЯЗЬ И ИНТЕРНЕТ</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должен обеспечить собственный штаб строительства системой временной телефонной связи и широкополосного Интернета со скоростью не менее 100 Мб/с.</w:t>
      </w:r>
    </w:p>
    <w:p w:rsidR="002D026A" w:rsidRPr="002D026A" w:rsidRDefault="002D026A" w:rsidP="002D026A">
      <w:pPr>
        <w:tabs>
          <w:tab w:val="left" w:pos="284"/>
        </w:tabs>
        <w:rPr>
          <w:sz w:val="22"/>
          <w:szCs w:val="22"/>
        </w:rPr>
      </w:pPr>
      <w:r w:rsidRPr="002D026A">
        <w:rPr>
          <w:sz w:val="22"/>
          <w:szCs w:val="22"/>
        </w:rPr>
        <w:t xml:space="preserve">Устройство систем связи для выполнения работ выполняется на усмотрение Подрядчика. </w:t>
      </w:r>
    </w:p>
    <w:p w:rsidR="002D026A" w:rsidRPr="002D026A" w:rsidRDefault="002D026A" w:rsidP="002D026A">
      <w:pPr>
        <w:tabs>
          <w:tab w:val="left" w:pos="284"/>
        </w:tabs>
        <w:rPr>
          <w:sz w:val="22"/>
          <w:szCs w:val="22"/>
        </w:rPr>
      </w:pPr>
      <w:r w:rsidRPr="002D026A">
        <w:rPr>
          <w:sz w:val="22"/>
          <w:szCs w:val="22"/>
        </w:rPr>
        <w:t>Оплата за услуги связи офиса Подрядчика производится Подрядчиком.</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A79F1">
        <w:rPr>
          <w:sz w:val="22"/>
          <w:szCs w:val="22"/>
        </w:rPr>
        <w:t>6</w:t>
      </w:r>
      <w:r w:rsidR="002D026A" w:rsidRPr="002D026A">
        <w:rPr>
          <w:sz w:val="22"/>
          <w:szCs w:val="22"/>
        </w:rPr>
        <w:t>.</w:t>
      </w:r>
      <w:r w:rsidR="002D026A" w:rsidRPr="002D026A">
        <w:rPr>
          <w:sz w:val="22"/>
          <w:szCs w:val="22"/>
        </w:rPr>
        <w:tab/>
        <w:t>СИСТЕМА ДЕРАТИЗАЦИИ</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Определить и обеспечить систему дератизации бытового городка Подрядчика, которая бы покрывала, в особенности, помещения приема пищи, а также офисные и бытовые помещения городков.</w:t>
      </w:r>
    </w:p>
    <w:p w:rsidR="002D026A" w:rsidRPr="002D026A" w:rsidRDefault="002D026A" w:rsidP="002D026A">
      <w:pPr>
        <w:tabs>
          <w:tab w:val="left" w:pos="284"/>
        </w:tabs>
        <w:rPr>
          <w:sz w:val="22"/>
          <w:szCs w:val="22"/>
        </w:rPr>
      </w:pPr>
    </w:p>
    <w:p w:rsidR="002D026A" w:rsidRPr="002D026A" w:rsidRDefault="00A2723D" w:rsidP="00FD136E">
      <w:pPr>
        <w:tabs>
          <w:tab w:val="left" w:pos="284"/>
        </w:tabs>
        <w:rPr>
          <w:sz w:val="22"/>
          <w:szCs w:val="22"/>
        </w:rPr>
      </w:pPr>
      <w:r>
        <w:rPr>
          <w:sz w:val="22"/>
          <w:szCs w:val="22"/>
        </w:rPr>
        <w:t>1</w:t>
      </w:r>
      <w:r w:rsidR="002A79F1">
        <w:rPr>
          <w:sz w:val="22"/>
          <w:szCs w:val="22"/>
        </w:rPr>
        <w:t>6</w:t>
      </w:r>
      <w:r w:rsidR="002D026A">
        <w:rPr>
          <w:sz w:val="22"/>
          <w:szCs w:val="22"/>
        </w:rPr>
        <w:t xml:space="preserve">. </w:t>
      </w:r>
      <w:r w:rsidR="002D026A" w:rsidRPr="002D026A">
        <w:rPr>
          <w:sz w:val="22"/>
          <w:szCs w:val="22"/>
        </w:rPr>
        <w:t xml:space="preserve">ОХРАНА </w:t>
      </w:r>
    </w:p>
    <w:p w:rsidR="002D026A" w:rsidRPr="002D026A" w:rsidRDefault="002D026A" w:rsidP="00FD136E">
      <w:pPr>
        <w:tabs>
          <w:tab w:val="left" w:pos="284"/>
        </w:tabs>
        <w:rPr>
          <w:sz w:val="22"/>
          <w:szCs w:val="22"/>
        </w:rPr>
      </w:pPr>
      <w:r w:rsidRPr="002D026A">
        <w:rPr>
          <w:sz w:val="22"/>
          <w:szCs w:val="22"/>
        </w:rPr>
        <w:t xml:space="preserve">Охрана периметра строительной площадки, включая обеспечение пропускного режима для персонала и транспортных средств осуществляется Заказчиком. Подрядчик обязан направлять заявки на электронные пропуска для своих сотрудников только после проведения вводного инструктажа по ОТ и ТБ. Подрядчик обязан оформить Акт допуск и акт приема-передачи строительной площадки с Заказчиком.  Подрядчик несёт ответственность за соответствие выданных пропусков лицам, проходящим по ним на стройплощадку,  за сохранность своего имущества и результатов работ на стройплощадке до подписания Итогового Акта. </w:t>
      </w:r>
    </w:p>
    <w:p w:rsidR="00FD136E" w:rsidRDefault="00FD136E" w:rsidP="002D026A">
      <w:pPr>
        <w:tabs>
          <w:tab w:val="left" w:pos="284"/>
        </w:tabs>
        <w:rPr>
          <w:sz w:val="22"/>
          <w:szCs w:val="22"/>
        </w:rPr>
      </w:pPr>
    </w:p>
    <w:p w:rsidR="002D026A" w:rsidRPr="002D026A" w:rsidRDefault="00A2723D" w:rsidP="00FD136E">
      <w:pPr>
        <w:tabs>
          <w:tab w:val="left" w:pos="284"/>
        </w:tabs>
        <w:rPr>
          <w:sz w:val="22"/>
          <w:szCs w:val="22"/>
        </w:rPr>
      </w:pPr>
      <w:r>
        <w:rPr>
          <w:sz w:val="22"/>
          <w:szCs w:val="22"/>
        </w:rPr>
        <w:t>1</w:t>
      </w:r>
      <w:r w:rsidR="002A79F1">
        <w:rPr>
          <w:sz w:val="22"/>
          <w:szCs w:val="22"/>
        </w:rPr>
        <w:t>7</w:t>
      </w:r>
      <w:r w:rsidR="002D026A">
        <w:rPr>
          <w:sz w:val="22"/>
          <w:szCs w:val="22"/>
        </w:rPr>
        <w:t xml:space="preserve">. </w:t>
      </w:r>
      <w:r w:rsidR="002D026A" w:rsidRPr="002D026A">
        <w:rPr>
          <w:sz w:val="22"/>
          <w:szCs w:val="22"/>
        </w:rPr>
        <w:t>ЛЕСТНИЦЫ И ОГРАЖДЕНИЯ</w:t>
      </w:r>
    </w:p>
    <w:p w:rsidR="002D026A" w:rsidRPr="002D026A" w:rsidRDefault="002D026A" w:rsidP="002D026A">
      <w:pPr>
        <w:tabs>
          <w:tab w:val="left" w:pos="284"/>
        </w:tabs>
        <w:rPr>
          <w:sz w:val="22"/>
          <w:szCs w:val="22"/>
        </w:rPr>
      </w:pPr>
      <w:r w:rsidRPr="002D026A">
        <w:rPr>
          <w:sz w:val="22"/>
          <w:szCs w:val="22"/>
        </w:rPr>
        <w:t xml:space="preserve">Подрядчику предусмотреть поддержание в надлежащем  состоянии временных лестниц и инвентарных ограждений для перепада высот.  </w:t>
      </w:r>
    </w:p>
    <w:p w:rsidR="002D026A" w:rsidRPr="002D026A" w:rsidRDefault="002D026A" w:rsidP="002D026A">
      <w:pPr>
        <w:tabs>
          <w:tab w:val="left" w:pos="284"/>
        </w:tabs>
        <w:rPr>
          <w:sz w:val="22"/>
          <w:szCs w:val="22"/>
        </w:rPr>
      </w:pPr>
      <w:r w:rsidRPr="002D026A">
        <w:rPr>
          <w:sz w:val="22"/>
          <w:szCs w:val="22"/>
        </w:rPr>
        <w:t xml:space="preserve">Подрядчику предусмотреть поддержание в надлежащем  состоянии защиты от падений по периметру всех открытых этажей, состоящую из физического барьера: из стойки, </w:t>
      </w:r>
      <w:proofErr w:type="spellStart"/>
      <w:r w:rsidRPr="002D026A">
        <w:rPr>
          <w:sz w:val="22"/>
          <w:szCs w:val="22"/>
        </w:rPr>
        <w:t>отбортовочной</w:t>
      </w:r>
      <w:proofErr w:type="spellEnd"/>
      <w:r w:rsidRPr="002D026A">
        <w:rPr>
          <w:sz w:val="22"/>
          <w:szCs w:val="22"/>
        </w:rPr>
        <w:t xml:space="preserve"> доски, среднего и верхнего поручня высотой 1200мм с креплением ограждения к торцу перекрытия.</w:t>
      </w:r>
    </w:p>
    <w:p w:rsidR="002D026A" w:rsidRPr="002D026A" w:rsidRDefault="002D026A" w:rsidP="002D026A">
      <w:pPr>
        <w:tabs>
          <w:tab w:val="left" w:pos="284"/>
        </w:tabs>
        <w:rPr>
          <w:sz w:val="22"/>
          <w:szCs w:val="22"/>
        </w:rPr>
      </w:pPr>
      <w:r w:rsidRPr="002D026A">
        <w:rPr>
          <w:sz w:val="22"/>
          <w:szCs w:val="22"/>
        </w:rPr>
        <w:t>Ограждение не должно препятствовать выполнению ограждающих конструкций из блочной кладки.</w:t>
      </w:r>
    </w:p>
    <w:p w:rsidR="002D026A" w:rsidRPr="002D026A" w:rsidRDefault="002D026A" w:rsidP="002D026A">
      <w:pPr>
        <w:tabs>
          <w:tab w:val="left" w:pos="284"/>
        </w:tabs>
        <w:rPr>
          <w:sz w:val="22"/>
          <w:szCs w:val="22"/>
        </w:rPr>
      </w:pPr>
      <w:r w:rsidRPr="002D026A">
        <w:rPr>
          <w:sz w:val="22"/>
          <w:szCs w:val="22"/>
        </w:rPr>
        <w:t xml:space="preserve">Подрядчику принять выполненное  безопасное закрытие всех проёмов, отверстий, ограждение лестничных маршей, лифтовых шахт и перепадов высот свыше 1,2м и поддерживать их надлежащем состоянии. </w:t>
      </w:r>
      <w:r w:rsidRPr="009A4B76">
        <w:rPr>
          <w:sz w:val="22"/>
          <w:szCs w:val="22"/>
        </w:rPr>
        <w:t>Ограждения из арматуры не допускаются!</w:t>
      </w:r>
    </w:p>
    <w:p w:rsidR="002D026A" w:rsidRPr="009A4B76" w:rsidRDefault="002D026A" w:rsidP="002D026A">
      <w:pPr>
        <w:tabs>
          <w:tab w:val="left" w:pos="284"/>
        </w:tabs>
        <w:rPr>
          <w:sz w:val="22"/>
          <w:szCs w:val="22"/>
        </w:rPr>
      </w:pPr>
    </w:p>
    <w:p w:rsidR="002D026A" w:rsidRPr="002D026A" w:rsidRDefault="002A79F1" w:rsidP="00FD136E">
      <w:pPr>
        <w:tabs>
          <w:tab w:val="left" w:pos="284"/>
        </w:tabs>
        <w:rPr>
          <w:sz w:val="22"/>
          <w:szCs w:val="22"/>
        </w:rPr>
      </w:pPr>
      <w:r>
        <w:rPr>
          <w:sz w:val="22"/>
          <w:szCs w:val="22"/>
        </w:rPr>
        <w:t>18</w:t>
      </w:r>
      <w:r w:rsidR="002D026A">
        <w:rPr>
          <w:sz w:val="22"/>
          <w:szCs w:val="22"/>
        </w:rPr>
        <w:t xml:space="preserve">. </w:t>
      </w:r>
      <w:r w:rsidR="002D026A" w:rsidRPr="002D026A">
        <w:rPr>
          <w:sz w:val="22"/>
          <w:szCs w:val="22"/>
        </w:rPr>
        <w:t>МЕСТА ДЛЯ КУРЕНИЯ</w:t>
      </w:r>
    </w:p>
    <w:p w:rsidR="002D026A" w:rsidRPr="002D026A" w:rsidRDefault="002D026A" w:rsidP="002D026A">
      <w:pPr>
        <w:tabs>
          <w:tab w:val="left" w:pos="284"/>
        </w:tabs>
        <w:rPr>
          <w:sz w:val="22"/>
          <w:szCs w:val="22"/>
        </w:rPr>
      </w:pPr>
      <w:r w:rsidRPr="002D026A">
        <w:rPr>
          <w:sz w:val="22"/>
          <w:szCs w:val="22"/>
        </w:rPr>
        <w:t>Подрядчику по согласованию с Заказчиком оборудовать в достаточном количестве места для курения своего персонала. Места должны быть безопасно расположены и оборудованы соответствующими знаками, пепельницей с песком, навесом и скамьёй.</w:t>
      </w:r>
    </w:p>
    <w:p w:rsidR="002D026A" w:rsidRPr="002D026A" w:rsidRDefault="002D026A" w:rsidP="002D026A">
      <w:pPr>
        <w:tabs>
          <w:tab w:val="left" w:pos="284"/>
        </w:tabs>
        <w:rPr>
          <w:sz w:val="22"/>
          <w:szCs w:val="22"/>
        </w:rPr>
      </w:pPr>
    </w:p>
    <w:p w:rsidR="002D026A" w:rsidRPr="002D026A" w:rsidRDefault="002A79F1" w:rsidP="00FD136E">
      <w:pPr>
        <w:tabs>
          <w:tab w:val="left" w:pos="284"/>
        </w:tabs>
        <w:rPr>
          <w:sz w:val="22"/>
          <w:szCs w:val="22"/>
        </w:rPr>
      </w:pPr>
      <w:r>
        <w:rPr>
          <w:sz w:val="22"/>
          <w:szCs w:val="22"/>
        </w:rPr>
        <w:t>19</w:t>
      </w:r>
      <w:r w:rsidR="002D026A">
        <w:rPr>
          <w:sz w:val="22"/>
          <w:szCs w:val="22"/>
        </w:rPr>
        <w:t xml:space="preserve">. </w:t>
      </w:r>
      <w:r w:rsidR="002D026A" w:rsidRPr="002D026A">
        <w:rPr>
          <w:sz w:val="22"/>
          <w:szCs w:val="22"/>
        </w:rPr>
        <w:t>ВРЕМЕННАЯ ПРОТИВОПОЖАРНАЯ ЗАЩИТА</w:t>
      </w:r>
    </w:p>
    <w:p w:rsidR="002D026A" w:rsidRPr="002D026A" w:rsidRDefault="002D026A" w:rsidP="002D026A">
      <w:pPr>
        <w:tabs>
          <w:tab w:val="left" w:pos="284"/>
        </w:tabs>
        <w:rPr>
          <w:sz w:val="22"/>
          <w:szCs w:val="22"/>
        </w:rPr>
      </w:pPr>
      <w:r w:rsidRPr="002D026A">
        <w:rPr>
          <w:sz w:val="22"/>
          <w:szCs w:val="22"/>
        </w:rPr>
        <w:t>Подрядчику произвести устройство системы оповещения о пожаре всех временных зданий и помещений (с выводом на пульт охраны), включая разработку и согласование проекта. Особое внимание уделять противопожарным стенкам, ограждающим временные здания и сооружения и</w:t>
      </w:r>
      <w:r>
        <w:rPr>
          <w:sz w:val="22"/>
          <w:szCs w:val="22"/>
        </w:rPr>
        <w:t xml:space="preserve"> смежные существующие строения.</w:t>
      </w:r>
    </w:p>
    <w:p w:rsidR="002D026A" w:rsidRPr="002D026A" w:rsidRDefault="002D026A" w:rsidP="002D026A">
      <w:pPr>
        <w:tabs>
          <w:tab w:val="left" w:pos="284"/>
        </w:tabs>
        <w:rPr>
          <w:sz w:val="22"/>
          <w:szCs w:val="22"/>
        </w:rPr>
      </w:pPr>
    </w:p>
    <w:p w:rsidR="002D026A" w:rsidRPr="002D026A" w:rsidRDefault="002A79F1" w:rsidP="00FD136E">
      <w:pPr>
        <w:tabs>
          <w:tab w:val="left" w:pos="284"/>
        </w:tabs>
        <w:rPr>
          <w:sz w:val="22"/>
          <w:szCs w:val="22"/>
        </w:rPr>
      </w:pPr>
      <w:r>
        <w:rPr>
          <w:sz w:val="22"/>
          <w:szCs w:val="22"/>
        </w:rPr>
        <w:t>20</w:t>
      </w:r>
      <w:r w:rsidR="002D026A">
        <w:rPr>
          <w:sz w:val="22"/>
          <w:szCs w:val="22"/>
        </w:rPr>
        <w:t xml:space="preserve">. </w:t>
      </w:r>
      <w:r w:rsidR="002D026A" w:rsidRPr="002D026A">
        <w:rPr>
          <w:sz w:val="22"/>
          <w:szCs w:val="22"/>
        </w:rPr>
        <w:t xml:space="preserve">ШУМ, ПОМЕХИ И ОХРАНА ОКРУЖАЮЩЕЙ СРЕДЫ  </w:t>
      </w:r>
    </w:p>
    <w:p w:rsidR="002D026A" w:rsidRPr="002D026A" w:rsidRDefault="002D026A" w:rsidP="002D026A">
      <w:pPr>
        <w:tabs>
          <w:tab w:val="left" w:pos="284"/>
        </w:tabs>
        <w:rPr>
          <w:sz w:val="22"/>
          <w:szCs w:val="22"/>
        </w:rPr>
      </w:pPr>
      <w:r w:rsidRPr="002D026A">
        <w:rPr>
          <w:sz w:val="22"/>
          <w:szCs w:val="22"/>
        </w:rPr>
        <w:t xml:space="preserve">Работы на площадке должны выполняться таким образом, чтобы свести к минимуму возможные загрязнения, создание возможных помех или беспокойства для персонала, работающего на Площадке, или </w:t>
      </w:r>
      <w:r w:rsidRPr="002D026A">
        <w:rPr>
          <w:sz w:val="22"/>
          <w:szCs w:val="22"/>
        </w:rPr>
        <w:lastRenderedPageBreak/>
        <w:t xml:space="preserve">лиц, находящихся за пределами Площадки (в особенности жителей окружающих площадку домов) из-за выделения дыма, пыли, испарений, вибрации, стоков, шумов или по какой бы то ни было другой причине. </w:t>
      </w:r>
    </w:p>
    <w:p w:rsidR="002D026A" w:rsidRPr="002D026A" w:rsidRDefault="002D026A" w:rsidP="002D026A">
      <w:pPr>
        <w:tabs>
          <w:tab w:val="left" w:pos="284"/>
        </w:tabs>
        <w:rPr>
          <w:sz w:val="22"/>
          <w:szCs w:val="22"/>
        </w:rPr>
      </w:pPr>
      <w:r w:rsidRPr="002D026A">
        <w:rPr>
          <w:sz w:val="22"/>
          <w:szCs w:val="22"/>
        </w:rPr>
        <w:t>Подрядчик предусматривает природоохранные мероприятия при выполнении работ в объеме действующих норм и правил.</w:t>
      </w:r>
    </w:p>
    <w:p w:rsidR="002D026A" w:rsidRPr="002D026A" w:rsidRDefault="002D026A" w:rsidP="002D026A">
      <w:pPr>
        <w:tabs>
          <w:tab w:val="left" w:pos="284"/>
        </w:tabs>
        <w:rPr>
          <w:sz w:val="22"/>
          <w:szCs w:val="22"/>
        </w:rPr>
      </w:pPr>
      <w:r w:rsidRPr="002D026A">
        <w:rPr>
          <w:sz w:val="22"/>
          <w:szCs w:val="22"/>
        </w:rPr>
        <w:t>Подрядчик осуществляет плату за негативное воздействие на окружающую среду, включающую в себя обязанность разработки проекта нормативов образования отходов и лимитов на их размещение, проекта предельно допустимых выбросов загрязняющих веществ в атмосферных воздух при производстве Работ и иных документов, установленных законодательством.</w:t>
      </w:r>
    </w:p>
    <w:p w:rsidR="002D026A" w:rsidRPr="002D026A" w:rsidRDefault="002D026A" w:rsidP="002D026A">
      <w:pPr>
        <w:tabs>
          <w:tab w:val="left" w:pos="284"/>
        </w:tabs>
        <w:rPr>
          <w:sz w:val="22"/>
          <w:szCs w:val="22"/>
        </w:rPr>
      </w:pPr>
      <w:r w:rsidRPr="002D026A">
        <w:rPr>
          <w:sz w:val="22"/>
          <w:szCs w:val="22"/>
        </w:rPr>
        <w:t>Подрядчик за свой счет содержит в чистоте строительную площадку в зоне работ, рабочие места, места установки технологического оборудования, временных зданий и сооружений, прилегающую к ним 5-и метровую зону, места складирования и иные помещения, занимаемые Подрядчиком, ежедневно вывозит строительный мусор.</w:t>
      </w:r>
    </w:p>
    <w:p w:rsidR="002D026A" w:rsidRPr="002D026A" w:rsidRDefault="002D026A" w:rsidP="002D026A">
      <w:pPr>
        <w:tabs>
          <w:tab w:val="left" w:pos="284"/>
        </w:tabs>
        <w:rPr>
          <w:sz w:val="22"/>
          <w:szCs w:val="22"/>
        </w:rPr>
      </w:pPr>
      <w:r w:rsidRPr="002D026A">
        <w:rPr>
          <w:sz w:val="22"/>
          <w:szCs w:val="22"/>
        </w:rPr>
        <w:t>Подрядчик обеспечивает сохранность зеленых насаждений, не предназначенных для вырубки и удаления в границах строительной площадки, а также находящихся в 5-ти метровой зоне и зоне работы машин и механизмов Подрядчика.</w:t>
      </w:r>
    </w:p>
    <w:p w:rsidR="002D026A" w:rsidRPr="002D026A" w:rsidRDefault="002D026A" w:rsidP="002D026A">
      <w:pPr>
        <w:tabs>
          <w:tab w:val="left" w:pos="284"/>
        </w:tabs>
        <w:ind w:firstLine="0"/>
        <w:rPr>
          <w:sz w:val="22"/>
          <w:szCs w:val="22"/>
        </w:rPr>
      </w:pPr>
    </w:p>
    <w:p w:rsidR="002D026A" w:rsidRPr="002D026A" w:rsidRDefault="002A79F1" w:rsidP="00FD136E">
      <w:pPr>
        <w:tabs>
          <w:tab w:val="left" w:pos="284"/>
        </w:tabs>
        <w:rPr>
          <w:sz w:val="22"/>
          <w:szCs w:val="22"/>
        </w:rPr>
      </w:pPr>
      <w:r>
        <w:rPr>
          <w:sz w:val="22"/>
          <w:szCs w:val="22"/>
        </w:rPr>
        <w:t>21</w:t>
      </w:r>
      <w:r w:rsidR="002D026A">
        <w:rPr>
          <w:sz w:val="22"/>
          <w:szCs w:val="22"/>
        </w:rPr>
        <w:t xml:space="preserve">. </w:t>
      </w:r>
      <w:r w:rsidR="002D026A" w:rsidRPr="002D026A">
        <w:rPr>
          <w:sz w:val="22"/>
          <w:szCs w:val="22"/>
        </w:rPr>
        <w:t>СМЕТА</w:t>
      </w:r>
    </w:p>
    <w:p w:rsidR="002D026A" w:rsidRPr="002D026A" w:rsidRDefault="002D026A" w:rsidP="002D026A">
      <w:pPr>
        <w:tabs>
          <w:tab w:val="left" w:pos="284"/>
        </w:tabs>
        <w:rPr>
          <w:sz w:val="22"/>
          <w:szCs w:val="22"/>
        </w:rPr>
      </w:pPr>
      <w:r w:rsidRPr="002D026A">
        <w:rPr>
          <w:sz w:val="22"/>
          <w:szCs w:val="22"/>
        </w:rPr>
        <w:t>Расценки и суммы, указанные в Смете, должны полностью включать стоимость завершенной работы, а также покрывать накладные расходы, инфляцию, прибыли и все обязательства любого рода, вытекающие из Договора и которые должны быть оплачены Подрядчиком.</w:t>
      </w:r>
    </w:p>
    <w:p w:rsidR="002D026A" w:rsidRPr="002D026A" w:rsidRDefault="002D026A" w:rsidP="002D026A">
      <w:pPr>
        <w:tabs>
          <w:tab w:val="left" w:pos="284"/>
        </w:tabs>
        <w:rPr>
          <w:sz w:val="22"/>
          <w:szCs w:val="22"/>
        </w:rPr>
      </w:pPr>
      <w:r w:rsidRPr="002D026A">
        <w:rPr>
          <w:sz w:val="22"/>
          <w:szCs w:val="22"/>
        </w:rPr>
        <w:t>Суммы и расценки будут использоваться с целью оценки стоимости изменений по работам Объекта и подготовки заявок на оплаты по выполненным работам.</w:t>
      </w:r>
    </w:p>
    <w:p w:rsidR="002D026A" w:rsidRPr="002D026A" w:rsidRDefault="002D026A" w:rsidP="002D026A">
      <w:pPr>
        <w:tabs>
          <w:tab w:val="left" w:pos="284"/>
        </w:tabs>
        <w:rPr>
          <w:sz w:val="22"/>
          <w:szCs w:val="22"/>
        </w:rPr>
      </w:pPr>
      <w:r w:rsidRPr="002D026A">
        <w:rPr>
          <w:sz w:val="22"/>
          <w:szCs w:val="22"/>
        </w:rPr>
        <w:t>Суммы должны включать все расходы, связанные с доставкой на площадку всех строительных материалов и оборудования, импортированных для Объекта, а также любые расходы, связанные с демобилизацией и вывозом любого оборудования.</w:t>
      </w:r>
    </w:p>
    <w:p w:rsidR="002D026A" w:rsidRPr="002D026A" w:rsidRDefault="002D026A" w:rsidP="002D026A">
      <w:pPr>
        <w:tabs>
          <w:tab w:val="left" w:pos="284"/>
        </w:tabs>
        <w:rPr>
          <w:sz w:val="22"/>
          <w:szCs w:val="22"/>
        </w:rPr>
      </w:pPr>
    </w:p>
    <w:p w:rsidR="002D026A" w:rsidRPr="009A4B76" w:rsidRDefault="00A2723D" w:rsidP="00FD136E">
      <w:pPr>
        <w:tabs>
          <w:tab w:val="left" w:pos="284"/>
        </w:tabs>
        <w:rPr>
          <w:sz w:val="22"/>
          <w:szCs w:val="22"/>
        </w:rPr>
      </w:pPr>
      <w:r>
        <w:rPr>
          <w:sz w:val="22"/>
          <w:szCs w:val="22"/>
        </w:rPr>
        <w:t>2</w:t>
      </w:r>
      <w:r w:rsidR="002A79F1">
        <w:rPr>
          <w:sz w:val="22"/>
          <w:szCs w:val="22"/>
        </w:rPr>
        <w:t>2</w:t>
      </w:r>
      <w:r w:rsidR="002D026A">
        <w:rPr>
          <w:sz w:val="22"/>
          <w:szCs w:val="22"/>
        </w:rPr>
        <w:t xml:space="preserve">. </w:t>
      </w:r>
      <w:r w:rsidR="002D026A" w:rsidRPr="009A4B76">
        <w:rPr>
          <w:sz w:val="22"/>
          <w:szCs w:val="22"/>
        </w:rPr>
        <w:t>ПЕРВАЯ ПОМОЩЬ</w:t>
      </w:r>
    </w:p>
    <w:p w:rsidR="002D026A" w:rsidRPr="002D026A" w:rsidRDefault="002D026A" w:rsidP="002D026A">
      <w:pPr>
        <w:tabs>
          <w:tab w:val="left" w:pos="284"/>
        </w:tabs>
        <w:rPr>
          <w:sz w:val="22"/>
          <w:szCs w:val="22"/>
        </w:rPr>
      </w:pPr>
      <w:r w:rsidRPr="002D026A">
        <w:rPr>
          <w:sz w:val="22"/>
          <w:szCs w:val="22"/>
        </w:rPr>
        <w:t xml:space="preserve">Подрядчику в составе помещений бытового городка предусмотреть в необходимом количестве аптечки на строительной площадке и обеспечить квалифицированный аттестованный персонал для возможности оказания первой помощи, а так же заключить договор на медобслуживание. </w:t>
      </w:r>
    </w:p>
    <w:p w:rsidR="002D026A" w:rsidRPr="009A4B76" w:rsidRDefault="002D026A" w:rsidP="00DF5637">
      <w:pPr>
        <w:tabs>
          <w:tab w:val="left" w:pos="284"/>
        </w:tabs>
        <w:ind w:firstLine="0"/>
        <w:rPr>
          <w:sz w:val="22"/>
          <w:szCs w:val="22"/>
        </w:rPr>
      </w:pPr>
    </w:p>
    <w:p w:rsidR="001412B6" w:rsidRPr="00FB151A" w:rsidRDefault="001412B6" w:rsidP="001412B6">
      <w:pPr>
        <w:tabs>
          <w:tab w:val="left" w:pos="851"/>
        </w:tabs>
        <w:spacing w:line="276" w:lineRule="auto"/>
        <w:ind w:firstLine="567"/>
        <w:rPr>
          <w:b/>
          <w:sz w:val="22"/>
          <w:szCs w:val="22"/>
        </w:rPr>
      </w:pPr>
      <w:r w:rsidRPr="00FB151A">
        <w:rPr>
          <w:b/>
          <w:sz w:val="22"/>
          <w:szCs w:val="22"/>
        </w:rPr>
        <w:t xml:space="preserve">Планируемые сроки выполнения работ: </w:t>
      </w:r>
    </w:p>
    <w:p w:rsidR="00511E20" w:rsidRDefault="00511E20" w:rsidP="00511E20">
      <w:pPr>
        <w:tabs>
          <w:tab w:val="left" w:pos="851"/>
        </w:tabs>
        <w:spacing w:line="276" w:lineRule="auto"/>
        <w:ind w:firstLine="567"/>
        <w:rPr>
          <w:sz w:val="22"/>
          <w:szCs w:val="22"/>
          <w:highlight w:val="yellow"/>
        </w:rPr>
      </w:pPr>
    </w:p>
    <w:p w:rsidR="001412B6" w:rsidRPr="00FB151A" w:rsidRDefault="00A62D3E" w:rsidP="001412B6">
      <w:pPr>
        <w:tabs>
          <w:tab w:val="left" w:pos="851"/>
        </w:tabs>
        <w:spacing w:line="276" w:lineRule="auto"/>
        <w:ind w:firstLine="567"/>
        <w:rPr>
          <w:b/>
          <w:sz w:val="22"/>
          <w:szCs w:val="22"/>
        </w:rPr>
      </w:pPr>
      <w:r>
        <w:rPr>
          <w:sz w:val="22"/>
          <w:szCs w:val="22"/>
        </w:rPr>
        <w:t>15</w:t>
      </w:r>
      <w:r w:rsidR="00A2723D" w:rsidRPr="00511E20">
        <w:rPr>
          <w:sz w:val="22"/>
          <w:szCs w:val="22"/>
        </w:rPr>
        <w:t>.0</w:t>
      </w:r>
      <w:r w:rsidR="008960F5">
        <w:rPr>
          <w:sz w:val="22"/>
          <w:szCs w:val="22"/>
        </w:rPr>
        <w:t>2</w:t>
      </w:r>
      <w:r w:rsidR="001412B6" w:rsidRPr="00511E20">
        <w:rPr>
          <w:sz w:val="22"/>
          <w:szCs w:val="22"/>
        </w:rPr>
        <w:t xml:space="preserve">.2025 г.-  </w:t>
      </w:r>
      <w:r w:rsidR="008960F5">
        <w:rPr>
          <w:sz w:val="22"/>
          <w:szCs w:val="22"/>
        </w:rPr>
        <w:t>31</w:t>
      </w:r>
      <w:r w:rsidR="001412B6" w:rsidRPr="00511E20">
        <w:rPr>
          <w:sz w:val="22"/>
          <w:szCs w:val="22"/>
        </w:rPr>
        <w:t>.</w:t>
      </w:r>
      <w:r w:rsidR="008960F5">
        <w:rPr>
          <w:sz w:val="22"/>
          <w:szCs w:val="22"/>
        </w:rPr>
        <w:t>10</w:t>
      </w:r>
      <w:r w:rsidR="001412B6" w:rsidRPr="00511E20">
        <w:rPr>
          <w:sz w:val="22"/>
          <w:szCs w:val="22"/>
        </w:rPr>
        <w:t>.2025 г.</w:t>
      </w:r>
    </w:p>
    <w:p w:rsidR="001412B6" w:rsidRPr="00FB151A" w:rsidRDefault="001412B6" w:rsidP="00DF5637">
      <w:pPr>
        <w:tabs>
          <w:tab w:val="left" w:pos="851"/>
        </w:tabs>
        <w:spacing w:line="276" w:lineRule="auto"/>
        <w:ind w:firstLine="0"/>
        <w:rPr>
          <w:sz w:val="22"/>
          <w:szCs w:val="22"/>
        </w:rPr>
      </w:pPr>
    </w:p>
    <w:p w:rsidR="001412B6" w:rsidRPr="00FB151A" w:rsidRDefault="001412B6" w:rsidP="001412B6">
      <w:pPr>
        <w:tabs>
          <w:tab w:val="left" w:pos="851"/>
        </w:tabs>
        <w:spacing w:line="276" w:lineRule="auto"/>
        <w:rPr>
          <w:b/>
          <w:sz w:val="22"/>
          <w:szCs w:val="22"/>
        </w:rPr>
      </w:pPr>
      <w:r w:rsidRPr="00FB151A">
        <w:rPr>
          <w:b/>
          <w:color w:val="262626" w:themeColor="text1" w:themeTint="D9"/>
          <w:sz w:val="22"/>
          <w:szCs w:val="22"/>
          <w:shd w:val="clear" w:color="auto" w:fill="FFFFFF"/>
        </w:rPr>
        <w:t xml:space="preserve">      </w:t>
      </w:r>
      <w:r w:rsidRPr="00FB151A">
        <w:rPr>
          <w:b/>
          <w:sz w:val="22"/>
          <w:szCs w:val="22"/>
        </w:rPr>
        <w:t>Требования к составу стоимости работ:</w:t>
      </w:r>
    </w:p>
    <w:p w:rsidR="001412B6" w:rsidRPr="00FB151A" w:rsidRDefault="001412B6" w:rsidP="001412B6">
      <w:pPr>
        <w:tabs>
          <w:tab w:val="left" w:pos="851"/>
        </w:tabs>
        <w:spacing w:line="276" w:lineRule="auto"/>
        <w:rPr>
          <w:color w:val="262626" w:themeColor="text1" w:themeTint="D9"/>
          <w:sz w:val="22"/>
          <w:szCs w:val="22"/>
        </w:rPr>
      </w:pPr>
    </w:p>
    <w:p w:rsidR="001412B6" w:rsidRPr="00FB151A" w:rsidRDefault="001412B6" w:rsidP="001412B6">
      <w:pPr>
        <w:tabs>
          <w:tab w:val="left" w:pos="284"/>
        </w:tabs>
        <w:spacing w:line="276" w:lineRule="auto"/>
        <w:rPr>
          <w:color w:val="000000"/>
          <w:sz w:val="22"/>
          <w:szCs w:val="22"/>
          <w:shd w:val="clear" w:color="auto" w:fill="FFFFFF"/>
        </w:rPr>
      </w:pPr>
      <w:r w:rsidRPr="00FB151A">
        <w:rPr>
          <w:color w:val="000000"/>
          <w:sz w:val="22"/>
          <w:szCs w:val="22"/>
          <w:shd w:val="clear" w:color="auto" w:fill="FFFFFF"/>
        </w:rPr>
        <w:t>1.</w:t>
      </w:r>
      <w:r w:rsidR="002A79F1">
        <w:rPr>
          <w:color w:val="000000"/>
          <w:sz w:val="22"/>
          <w:szCs w:val="22"/>
          <w:shd w:val="clear" w:color="auto" w:fill="FFFFFF"/>
        </w:rPr>
        <w:t xml:space="preserve"> </w:t>
      </w:r>
      <w:r w:rsidRPr="00FB151A">
        <w:rPr>
          <w:color w:val="000000"/>
          <w:sz w:val="22"/>
          <w:szCs w:val="22"/>
          <w:shd w:val="clear" w:color="auto" w:fill="FFFFFF"/>
        </w:rPr>
        <w:t>Работы должны производиться в соответствии с требованиями ГОСТ, СП, регламентирующих выполнение соответствующих видов работ, указанных в настоящем Техническом задании.</w:t>
      </w:r>
    </w:p>
    <w:p w:rsidR="001412B6" w:rsidRPr="00FB151A" w:rsidRDefault="001412B6" w:rsidP="001412B6">
      <w:pPr>
        <w:tabs>
          <w:tab w:val="left" w:pos="284"/>
        </w:tabs>
        <w:spacing w:line="276" w:lineRule="auto"/>
        <w:rPr>
          <w:sz w:val="22"/>
          <w:szCs w:val="22"/>
        </w:rPr>
      </w:pPr>
      <w:r w:rsidRPr="00FB151A">
        <w:rPr>
          <w:color w:val="000000"/>
          <w:sz w:val="22"/>
          <w:szCs w:val="22"/>
          <w:shd w:val="clear" w:color="auto" w:fill="FFFFFF"/>
        </w:rPr>
        <w:t>2.</w:t>
      </w:r>
      <w:r w:rsidR="002A79F1">
        <w:rPr>
          <w:color w:val="000000"/>
          <w:sz w:val="22"/>
          <w:szCs w:val="22"/>
          <w:shd w:val="clear" w:color="auto" w:fill="FFFFFF"/>
        </w:rPr>
        <w:t xml:space="preserve"> </w:t>
      </w:r>
      <w:r w:rsidRPr="00FB151A">
        <w:rPr>
          <w:color w:val="000000"/>
          <w:sz w:val="22"/>
          <w:szCs w:val="22"/>
          <w:shd w:val="clear" w:color="auto" w:fill="FFFFFF"/>
        </w:rPr>
        <w:t>Выполнение и обеспечение выполнения Работ осуществляется с соблюдением требований экологических и </w:t>
      </w:r>
      <w:hyperlink r:id="rId8" w:tooltip="Санитарные нормы" w:history="1">
        <w:r w:rsidRPr="00FB151A">
          <w:rPr>
            <w:rStyle w:val="a5"/>
            <w:color w:val="262626" w:themeColor="text1" w:themeTint="D9"/>
            <w:sz w:val="22"/>
            <w:szCs w:val="22"/>
            <w:shd w:val="clear" w:color="auto" w:fill="FFFFFF"/>
          </w:rPr>
          <w:t>санитарно-гигиенических норм</w:t>
        </w:r>
      </w:hyperlink>
      <w:r w:rsidRPr="00FB151A">
        <w:rPr>
          <w:color w:val="262626" w:themeColor="text1" w:themeTint="D9"/>
          <w:sz w:val="22"/>
          <w:szCs w:val="22"/>
          <w:u w:val="single"/>
          <w:shd w:val="clear" w:color="auto" w:fill="FFFFFF"/>
        </w:rPr>
        <w:t>,</w:t>
      </w:r>
      <w:r w:rsidRPr="00FB151A">
        <w:rPr>
          <w:color w:val="000000"/>
          <w:sz w:val="22"/>
          <w:szCs w:val="22"/>
          <w:shd w:val="clear" w:color="auto" w:fill="FFFFFF"/>
        </w:rPr>
        <w:t xml:space="preserve"> соблюдая правила пожарной безопасности, </w:t>
      </w:r>
      <w:proofErr w:type="spellStart"/>
      <w:r w:rsidRPr="00FB151A">
        <w:rPr>
          <w:color w:val="000000"/>
          <w:sz w:val="22"/>
          <w:szCs w:val="22"/>
          <w:shd w:val="clear" w:color="auto" w:fill="FFFFFF"/>
        </w:rPr>
        <w:t>электробезопасности</w:t>
      </w:r>
      <w:proofErr w:type="spellEnd"/>
      <w:r w:rsidRPr="00FB151A">
        <w:rPr>
          <w:color w:val="000000"/>
          <w:sz w:val="22"/>
          <w:szCs w:val="22"/>
          <w:shd w:val="clear" w:color="auto" w:fill="FFFFFF"/>
        </w:rPr>
        <w:t>, техники безопасности, охраны труда, </w:t>
      </w:r>
      <w:hyperlink r:id="rId9" w:tooltip="Экология и охрана окружающей среды" w:history="1">
        <w:r w:rsidRPr="00FB151A">
          <w:rPr>
            <w:rStyle w:val="a5"/>
            <w:color w:val="262626" w:themeColor="text1" w:themeTint="D9"/>
            <w:sz w:val="22"/>
            <w:szCs w:val="22"/>
            <w:shd w:val="clear" w:color="auto" w:fill="FFFFFF"/>
          </w:rPr>
          <w:t>охраны окружающей среды</w:t>
        </w:r>
      </w:hyperlink>
      <w:r w:rsidRPr="00FB151A">
        <w:rPr>
          <w:color w:val="262626" w:themeColor="text1" w:themeTint="D9"/>
          <w:sz w:val="22"/>
          <w:szCs w:val="22"/>
          <w:shd w:val="clear" w:color="auto" w:fill="FFFFFF"/>
        </w:rPr>
        <w:t>,</w:t>
      </w:r>
      <w:r w:rsidRPr="00FB151A">
        <w:rPr>
          <w:color w:val="000000"/>
          <w:sz w:val="22"/>
          <w:szCs w:val="22"/>
          <w:shd w:val="clear" w:color="auto" w:fill="FFFFFF"/>
        </w:rPr>
        <w:t xml:space="preserve"> действующих на территории Российской Федерации.</w:t>
      </w:r>
    </w:p>
    <w:p w:rsidR="001412B6" w:rsidRPr="00BC3DA6" w:rsidRDefault="001412B6" w:rsidP="001412B6">
      <w:pPr>
        <w:tabs>
          <w:tab w:val="left" w:pos="284"/>
        </w:tabs>
        <w:spacing w:line="276" w:lineRule="auto"/>
        <w:rPr>
          <w:color w:val="000000"/>
          <w:sz w:val="22"/>
          <w:szCs w:val="22"/>
          <w:shd w:val="clear" w:color="auto" w:fill="FFFFFF"/>
        </w:rPr>
      </w:pPr>
      <w:r w:rsidRPr="00FB151A">
        <w:rPr>
          <w:color w:val="000000"/>
          <w:sz w:val="22"/>
          <w:szCs w:val="22"/>
          <w:shd w:val="clear" w:color="auto" w:fill="FFFFFF"/>
        </w:rPr>
        <w:t>3.</w:t>
      </w:r>
      <w:r w:rsidR="002A79F1">
        <w:rPr>
          <w:color w:val="000000"/>
          <w:sz w:val="22"/>
          <w:szCs w:val="22"/>
          <w:shd w:val="clear" w:color="auto" w:fill="FFFFFF"/>
        </w:rPr>
        <w:t xml:space="preserve"> </w:t>
      </w:r>
      <w:r w:rsidRPr="00FB151A">
        <w:rPr>
          <w:color w:val="000000"/>
          <w:sz w:val="22"/>
          <w:szCs w:val="22"/>
          <w:shd w:val="clear" w:color="auto" w:fill="FFFFFF"/>
        </w:rPr>
        <w:t>Все используемое оборудование и материалы должны иметь документы, удостоверяющие их качество и безопасность в соответствии с требованиями действующего законодательства РФ (сертификаты соответствия (декларации о соответствии), сертификат пожарной безопасности и т.п., если предусмотрено Российским законодательством). Копии этих документов должны быть предоставлены Заказчику при выполнении работ.</w:t>
      </w:r>
    </w:p>
    <w:p w:rsidR="001412B6" w:rsidRPr="00FB151A" w:rsidRDefault="001412B6" w:rsidP="001412B6">
      <w:pPr>
        <w:tabs>
          <w:tab w:val="left" w:pos="284"/>
        </w:tabs>
        <w:spacing w:line="276" w:lineRule="auto"/>
        <w:rPr>
          <w:sz w:val="22"/>
          <w:szCs w:val="22"/>
        </w:rPr>
      </w:pPr>
      <w:r w:rsidRPr="00FB151A">
        <w:rPr>
          <w:color w:val="000000"/>
          <w:sz w:val="22"/>
          <w:szCs w:val="22"/>
          <w:shd w:val="clear" w:color="auto" w:fill="FFFFFF"/>
        </w:rPr>
        <w:t>- Коммерческое предложение необходимо предоставить в предоставленной форме для заполнения.</w:t>
      </w:r>
    </w:p>
    <w:p w:rsidR="001412B6" w:rsidRPr="009A4B76" w:rsidRDefault="001412B6" w:rsidP="001412B6">
      <w:pPr>
        <w:tabs>
          <w:tab w:val="left" w:pos="284"/>
        </w:tabs>
        <w:spacing w:line="276" w:lineRule="auto"/>
        <w:rPr>
          <w:color w:val="000000"/>
          <w:sz w:val="22"/>
          <w:szCs w:val="22"/>
          <w:shd w:val="clear" w:color="auto" w:fill="FFFFFF"/>
        </w:rPr>
      </w:pPr>
      <w:r w:rsidRPr="00FB151A">
        <w:rPr>
          <w:color w:val="000000"/>
          <w:sz w:val="22"/>
          <w:szCs w:val="22"/>
          <w:shd w:val="clear" w:color="auto" w:fill="FFFFFF"/>
        </w:rPr>
        <w:t>- К коммерческому предложению необходимо предоставить заполненную информационную карту участника подрядных торгов.</w:t>
      </w:r>
    </w:p>
    <w:p w:rsidR="006110FE" w:rsidRPr="00FB151A" w:rsidRDefault="006110FE" w:rsidP="00DF5637">
      <w:pPr>
        <w:tabs>
          <w:tab w:val="left" w:pos="851"/>
        </w:tabs>
        <w:spacing w:line="276" w:lineRule="auto"/>
        <w:ind w:firstLine="0"/>
        <w:rPr>
          <w:b/>
          <w:sz w:val="22"/>
          <w:szCs w:val="22"/>
        </w:rPr>
      </w:pPr>
    </w:p>
    <w:p w:rsidR="006110FE" w:rsidRPr="00FB151A" w:rsidRDefault="006110FE" w:rsidP="006110FE">
      <w:pPr>
        <w:tabs>
          <w:tab w:val="left" w:pos="851"/>
        </w:tabs>
        <w:spacing w:line="276" w:lineRule="auto"/>
        <w:ind w:firstLine="567"/>
        <w:rPr>
          <w:b/>
          <w:sz w:val="22"/>
          <w:szCs w:val="22"/>
        </w:rPr>
      </w:pPr>
      <w:r w:rsidRPr="00FB151A">
        <w:rPr>
          <w:b/>
          <w:sz w:val="22"/>
          <w:szCs w:val="22"/>
        </w:rPr>
        <w:lastRenderedPageBreak/>
        <w:t>Факт предоставления коммерческого предложения подтверждает, что претендент ознакомлен с техническим заданием</w:t>
      </w:r>
      <w:r w:rsidRPr="00FB151A">
        <w:rPr>
          <w:sz w:val="22"/>
          <w:szCs w:val="22"/>
        </w:rPr>
        <w:t xml:space="preserve"> </w:t>
      </w:r>
      <w:r w:rsidRPr="00FB151A">
        <w:rPr>
          <w:b/>
          <w:sz w:val="22"/>
          <w:szCs w:val="22"/>
        </w:rPr>
        <w:t>на строительно-монтажные работы и в стоимости (коммерческом предложении) учтены изделия, материалы и все вышеперечисленные виды работ, необходимые и достаточные для выполнения производства работ в полном объеме без заключения дополнительных соглашений.</w:t>
      </w:r>
    </w:p>
    <w:p w:rsidR="006110FE" w:rsidRPr="00FB151A" w:rsidRDefault="006110FE" w:rsidP="006110FE">
      <w:pPr>
        <w:pStyle w:val="docdata"/>
        <w:spacing w:before="0" w:beforeAutospacing="0" w:afterAutospacing="0" w:line="276" w:lineRule="auto"/>
        <w:rPr>
          <w:sz w:val="22"/>
          <w:szCs w:val="22"/>
        </w:rPr>
      </w:pPr>
      <w:r w:rsidRPr="00FB151A">
        <w:rPr>
          <w:sz w:val="22"/>
          <w:szCs w:val="22"/>
        </w:rPr>
        <w:t> </w:t>
      </w:r>
    </w:p>
    <w:p w:rsidR="00FB2A58" w:rsidRPr="007C5C83" w:rsidRDefault="00FB2A58" w:rsidP="00FB2A58">
      <w:pPr>
        <w:pStyle w:val="af9"/>
        <w:spacing w:before="0" w:beforeAutospacing="0" w:after="0" w:afterAutospacing="0" w:line="276" w:lineRule="auto"/>
        <w:ind w:left="1418" w:hanging="1418"/>
        <w:rPr>
          <w:b/>
          <w:sz w:val="22"/>
          <w:szCs w:val="22"/>
        </w:rPr>
      </w:pPr>
      <w:r>
        <w:rPr>
          <w:b/>
          <w:color w:val="000000"/>
          <w:sz w:val="22"/>
          <w:szCs w:val="22"/>
        </w:rPr>
        <w:t>Разработал</w:t>
      </w:r>
      <w:r w:rsidRPr="007C5C83">
        <w:rPr>
          <w:b/>
          <w:color w:val="000000"/>
          <w:sz w:val="22"/>
          <w:szCs w:val="22"/>
        </w:rPr>
        <w:t>:</w:t>
      </w:r>
    </w:p>
    <w:p w:rsidR="00FB2A58" w:rsidRPr="00976763" w:rsidRDefault="00FB2A58" w:rsidP="00FB2A58">
      <w:pPr>
        <w:pStyle w:val="af9"/>
        <w:spacing w:before="0" w:beforeAutospacing="0" w:after="0" w:afterAutospacing="0" w:line="276" w:lineRule="auto"/>
        <w:ind w:left="1418" w:hanging="1418"/>
        <w:rPr>
          <w:sz w:val="22"/>
          <w:szCs w:val="22"/>
        </w:rPr>
      </w:pPr>
      <w:r w:rsidRPr="00976763">
        <w:rPr>
          <w:color w:val="000000"/>
          <w:sz w:val="22"/>
          <w:szCs w:val="22"/>
        </w:rPr>
        <w:t>Руководитель</w:t>
      </w:r>
      <w:r>
        <w:rPr>
          <w:color w:val="000000"/>
          <w:sz w:val="22"/>
          <w:szCs w:val="22"/>
        </w:rPr>
        <w:t xml:space="preserve"> ПТО </w:t>
      </w:r>
      <w:r w:rsidRPr="007C5C83">
        <w:rPr>
          <w:b/>
          <w:color w:val="000000"/>
          <w:sz w:val="22"/>
          <w:szCs w:val="22"/>
        </w:rPr>
        <w:t>ООО «СУ №157»</w:t>
      </w:r>
      <w:r w:rsidRPr="00976763">
        <w:rPr>
          <w:color w:val="000000"/>
          <w:sz w:val="22"/>
          <w:szCs w:val="22"/>
        </w:rPr>
        <w:t>_______________________________ Сухова Г.А.</w:t>
      </w:r>
    </w:p>
    <w:p w:rsidR="00FB2A58" w:rsidRPr="00976763" w:rsidRDefault="00FB2A58" w:rsidP="00FB2A58">
      <w:pPr>
        <w:pStyle w:val="af9"/>
        <w:spacing w:before="0" w:beforeAutospacing="0" w:after="0" w:afterAutospacing="0" w:line="276" w:lineRule="auto"/>
        <w:rPr>
          <w:sz w:val="22"/>
          <w:szCs w:val="22"/>
        </w:rPr>
      </w:pPr>
      <w:r w:rsidRPr="00976763">
        <w:rPr>
          <w:sz w:val="22"/>
          <w:szCs w:val="22"/>
        </w:rPr>
        <w:t> </w:t>
      </w:r>
    </w:p>
    <w:p w:rsidR="00FB2A58" w:rsidRPr="007C5C83" w:rsidRDefault="00FB2A58" w:rsidP="00FB2A58">
      <w:pPr>
        <w:pStyle w:val="af9"/>
        <w:spacing w:before="0" w:beforeAutospacing="0" w:after="0" w:afterAutospacing="0" w:line="276" w:lineRule="auto"/>
        <w:ind w:firstLine="0"/>
        <w:rPr>
          <w:b/>
          <w:color w:val="000000"/>
          <w:sz w:val="22"/>
          <w:szCs w:val="22"/>
        </w:rPr>
      </w:pPr>
      <w:r w:rsidRPr="007C5C83">
        <w:rPr>
          <w:b/>
          <w:color w:val="000000"/>
          <w:sz w:val="22"/>
          <w:szCs w:val="22"/>
        </w:rPr>
        <w:t>Согласовано:</w:t>
      </w:r>
    </w:p>
    <w:p w:rsidR="008C766E" w:rsidRPr="00976763" w:rsidRDefault="008C766E" w:rsidP="008C766E">
      <w:pPr>
        <w:pStyle w:val="af9"/>
        <w:spacing w:before="0" w:beforeAutospacing="0" w:after="0" w:afterAutospacing="0" w:line="276" w:lineRule="auto"/>
        <w:ind w:firstLine="0"/>
        <w:rPr>
          <w:sz w:val="22"/>
          <w:szCs w:val="22"/>
        </w:rPr>
      </w:pPr>
      <w:r w:rsidRPr="0085330C">
        <w:rPr>
          <w:color w:val="000000"/>
          <w:sz w:val="22"/>
          <w:szCs w:val="22"/>
        </w:rPr>
        <w:t xml:space="preserve">Руководитель строительно-монтажных работ </w:t>
      </w:r>
      <w:r w:rsidRPr="007C5C83">
        <w:rPr>
          <w:b/>
          <w:color w:val="000000"/>
          <w:sz w:val="22"/>
          <w:szCs w:val="22"/>
        </w:rPr>
        <w:t>ООО «СУ №157»</w:t>
      </w:r>
      <w:r>
        <w:rPr>
          <w:color w:val="000000"/>
          <w:sz w:val="22"/>
          <w:szCs w:val="22"/>
        </w:rPr>
        <w:t xml:space="preserve"> ____________________________</w:t>
      </w:r>
      <w:r w:rsidRPr="0085330C">
        <w:t xml:space="preserve"> </w:t>
      </w:r>
      <w:r w:rsidRPr="0085330C">
        <w:rPr>
          <w:color w:val="000000"/>
          <w:sz w:val="22"/>
          <w:szCs w:val="22"/>
        </w:rPr>
        <w:t>Клочков</w:t>
      </w:r>
      <w:r>
        <w:rPr>
          <w:color w:val="000000"/>
          <w:sz w:val="22"/>
          <w:szCs w:val="22"/>
        </w:rPr>
        <w:t xml:space="preserve"> Д. Б</w:t>
      </w:r>
      <w:r w:rsidRPr="00156835">
        <w:rPr>
          <w:color w:val="000000"/>
          <w:sz w:val="22"/>
          <w:szCs w:val="22"/>
        </w:rPr>
        <w:t>.</w:t>
      </w:r>
    </w:p>
    <w:p w:rsidR="00FB2A58" w:rsidRPr="00976763" w:rsidRDefault="00FB2A58" w:rsidP="00FB2A58">
      <w:pPr>
        <w:pStyle w:val="af9"/>
        <w:spacing w:before="0" w:beforeAutospacing="0" w:after="0" w:afterAutospacing="0" w:line="276" w:lineRule="auto"/>
        <w:ind w:left="1418" w:hanging="1418"/>
        <w:rPr>
          <w:sz w:val="22"/>
          <w:szCs w:val="22"/>
        </w:rPr>
      </w:pPr>
      <w:r w:rsidRPr="00976763">
        <w:rPr>
          <w:sz w:val="22"/>
          <w:szCs w:val="22"/>
        </w:rPr>
        <w:t> </w:t>
      </w:r>
    </w:p>
    <w:p w:rsidR="00FB2A58" w:rsidRPr="007C5C83" w:rsidRDefault="00FB2A58" w:rsidP="00FB2A58">
      <w:pPr>
        <w:pStyle w:val="af9"/>
        <w:spacing w:before="0" w:beforeAutospacing="0" w:after="0" w:afterAutospacing="0" w:line="276" w:lineRule="auto"/>
        <w:ind w:left="1418" w:hanging="1418"/>
        <w:rPr>
          <w:b/>
          <w:color w:val="000000"/>
          <w:sz w:val="22"/>
          <w:szCs w:val="22"/>
        </w:rPr>
      </w:pPr>
      <w:r w:rsidRPr="007C5C83">
        <w:rPr>
          <w:b/>
          <w:color w:val="000000"/>
          <w:sz w:val="22"/>
          <w:szCs w:val="22"/>
        </w:rPr>
        <w:t>Согласовано:</w:t>
      </w:r>
    </w:p>
    <w:p w:rsidR="00FB2A58" w:rsidRPr="00976763" w:rsidRDefault="00FB2A58" w:rsidP="00FB2A58">
      <w:pPr>
        <w:pStyle w:val="af9"/>
        <w:spacing w:before="0" w:beforeAutospacing="0" w:after="0" w:afterAutospacing="0" w:line="276" w:lineRule="auto"/>
        <w:ind w:left="1418" w:hanging="1418"/>
        <w:rPr>
          <w:sz w:val="22"/>
          <w:szCs w:val="22"/>
        </w:rPr>
      </w:pPr>
      <w:r>
        <w:rPr>
          <w:color w:val="000000"/>
          <w:sz w:val="22"/>
          <w:szCs w:val="22"/>
        </w:rPr>
        <w:t xml:space="preserve">Генеральный директор  </w:t>
      </w:r>
      <w:r w:rsidRPr="007C5C83">
        <w:rPr>
          <w:b/>
          <w:color w:val="000000"/>
          <w:sz w:val="22"/>
          <w:szCs w:val="22"/>
        </w:rPr>
        <w:t>ООО «</w:t>
      </w:r>
      <w:proofErr w:type="spellStart"/>
      <w:r w:rsidRPr="007C5C83">
        <w:rPr>
          <w:b/>
          <w:color w:val="000000"/>
          <w:sz w:val="22"/>
          <w:szCs w:val="22"/>
        </w:rPr>
        <w:t>ВысотЖилСтрой</w:t>
      </w:r>
      <w:proofErr w:type="spellEnd"/>
      <w:r w:rsidRPr="007C5C83">
        <w:rPr>
          <w:b/>
          <w:color w:val="000000"/>
          <w:sz w:val="22"/>
          <w:szCs w:val="22"/>
        </w:rPr>
        <w:t>»</w:t>
      </w:r>
      <w:r>
        <w:rPr>
          <w:color w:val="000000"/>
          <w:sz w:val="22"/>
          <w:szCs w:val="22"/>
        </w:rPr>
        <w:t>_______________</w:t>
      </w:r>
      <w:r w:rsidRPr="00976763">
        <w:rPr>
          <w:color w:val="000000"/>
          <w:sz w:val="22"/>
          <w:szCs w:val="22"/>
        </w:rPr>
        <w:t xml:space="preserve">_______________ </w:t>
      </w:r>
      <w:r>
        <w:rPr>
          <w:color w:val="000000"/>
          <w:sz w:val="22"/>
          <w:szCs w:val="22"/>
        </w:rPr>
        <w:t>Ершов А. А.</w:t>
      </w:r>
    </w:p>
    <w:p w:rsidR="00FB2A58" w:rsidRDefault="00FB2A58" w:rsidP="00FB2A58">
      <w:pPr>
        <w:tabs>
          <w:tab w:val="left" w:pos="851"/>
          <w:tab w:val="left" w:pos="8080"/>
        </w:tabs>
        <w:spacing w:line="276" w:lineRule="auto"/>
        <w:rPr>
          <w:sz w:val="22"/>
          <w:szCs w:val="22"/>
        </w:rPr>
      </w:pPr>
    </w:p>
    <w:p w:rsidR="00FB2A58" w:rsidRPr="00AE6F25" w:rsidRDefault="00FB2A58" w:rsidP="00FB2A58">
      <w:pPr>
        <w:rPr>
          <w:sz w:val="22"/>
          <w:szCs w:val="22"/>
        </w:rPr>
      </w:pPr>
    </w:p>
    <w:p w:rsidR="00A37C59" w:rsidRPr="00FB151A" w:rsidRDefault="00A37C59" w:rsidP="00FB2A58">
      <w:pPr>
        <w:pStyle w:val="af9"/>
        <w:spacing w:before="0" w:beforeAutospacing="0" w:after="0" w:afterAutospacing="0" w:line="276" w:lineRule="auto"/>
        <w:ind w:left="1418" w:hanging="1418"/>
        <w:rPr>
          <w:bCs/>
          <w:sz w:val="22"/>
          <w:szCs w:val="22"/>
        </w:rPr>
      </w:pPr>
    </w:p>
    <w:sectPr w:rsidR="00A37C59" w:rsidRPr="00FB151A" w:rsidSect="00A2256D">
      <w:headerReference w:type="default" r:id="rId10"/>
      <w:footerReference w:type="even" r:id="rId11"/>
      <w:footerReference w:type="default" r:id="rId12"/>
      <w:pgSz w:w="11900" w:h="16840"/>
      <w:pgMar w:top="544" w:right="701" w:bottom="1134" w:left="1134" w:header="476" w:footer="709" w:gutter="0"/>
      <w:pgNumType w:start="0"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28" w:rsidRDefault="002E3128" w:rsidP="00C6241C">
      <w:r>
        <w:separator/>
      </w:r>
    </w:p>
  </w:endnote>
  <w:endnote w:type="continuationSeparator" w:id="0">
    <w:p w:rsidR="002E3128" w:rsidRDefault="002E3128" w:rsidP="00C624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oundry Monoline">
    <w:altName w:val="Courier New"/>
    <w:panose1 w:val="00000000000000000000"/>
    <w:charset w:val="00"/>
    <w:family w:val="auto"/>
    <w:notTrueType/>
    <w:pitch w:val="variable"/>
    <w:sig w:usb0="00000001" w:usb1="00000000" w:usb2="00000000" w:usb3="00000000" w:csb0="00000009" w:csb1="00000000"/>
  </w:font>
  <w:font w:name="Arial">
    <w:panose1 w:val="020B0604020202020204"/>
    <w:charset w:val="CC"/>
    <w:family w:val="swiss"/>
    <w:pitch w:val="variable"/>
    <w:sig w:usb0="E0002AFF" w:usb1="C0007843" w:usb2="00000009" w:usb3="00000000" w:csb0="000001FF" w:csb1="00000000"/>
  </w:font>
  <w:font w:name="Bauhaus-Heavy">
    <w:altName w:val="Courier New"/>
    <w:charset w:val="00"/>
    <w:family w:val="roman"/>
    <w:pitch w:val="variable"/>
    <w:sig w:usb0="00000001" w:usb1="00000000" w:usb2="00000000" w:usb3="00000000" w:csb0="00000005" w:csb1="00000000"/>
  </w:font>
  <w:font w:name="PF DinDisplay Pro">
    <w:altName w:val="Times New Roman"/>
    <w:charset w:val="00"/>
    <w:family w:val="auto"/>
    <w:pitch w:val="variable"/>
    <w:sig w:usb0="A00002BF" w:usb1="5000E0FB" w:usb2="00000000" w:usb3="00000000" w:csb0="0000019F" w:csb1="00000000"/>
  </w:font>
  <w:font w:name="PT Sans">
    <w:altName w:val="Arial"/>
    <w:charset w:val="CC"/>
    <w:family w:val="swiss"/>
    <w:pitch w:val="variable"/>
    <w:sig w:usb0="00000001" w:usb1="5000204B" w:usb2="0000000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f0"/>
      </w:rPr>
      <w:id w:val="-324200655"/>
      <w:docPartObj>
        <w:docPartGallery w:val="Page Numbers (Bottom of Page)"/>
        <w:docPartUnique/>
      </w:docPartObj>
    </w:sdtPr>
    <w:sdtContent>
      <w:p w:rsidR="002E3128" w:rsidRDefault="00A73DEB" w:rsidP="00481F2A">
        <w:pPr>
          <w:pStyle w:val="ae"/>
          <w:framePr w:wrap="none" w:vAnchor="text" w:hAnchor="margin" w:xAlign="right" w:y="1"/>
          <w:rPr>
            <w:rStyle w:val="af0"/>
          </w:rPr>
        </w:pPr>
        <w:r>
          <w:rPr>
            <w:rStyle w:val="af0"/>
          </w:rPr>
          <w:fldChar w:fldCharType="begin"/>
        </w:r>
        <w:r w:rsidR="002E3128">
          <w:rPr>
            <w:rStyle w:val="af0"/>
          </w:rPr>
          <w:instrText xml:space="preserve"> PAGE </w:instrText>
        </w:r>
        <w:r>
          <w:rPr>
            <w:rStyle w:val="af0"/>
          </w:rPr>
          <w:fldChar w:fldCharType="end"/>
        </w:r>
      </w:p>
    </w:sdtContent>
  </w:sdt>
  <w:p w:rsidR="002E3128" w:rsidRDefault="002E3128" w:rsidP="0077733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128" w:rsidRPr="0024402E" w:rsidRDefault="002E3128" w:rsidP="00096088">
    <w:pPr>
      <w:pStyle w:val="ae"/>
      <w:ind w:right="360"/>
      <w:rPr>
        <w:rFonts w:ascii="PF DinDisplay Pro" w:hAnsi="PF DinDisplay Pro"/>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28" w:rsidRDefault="002E3128" w:rsidP="00C6241C">
      <w:r>
        <w:separator/>
      </w:r>
    </w:p>
  </w:footnote>
  <w:footnote w:type="continuationSeparator" w:id="0">
    <w:p w:rsidR="002E3128" w:rsidRDefault="002E3128" w:rsidP="00C62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7"/>
      <w:gridCol w:w="4988"/>
    </w:tblGrid>
    <w:tr w:rsidR="002E3128" w:rsidRPr="002A5332" w:rsidTr="00363F33">
      <w:trPr>
        <w:trHeight w:val="494"/>
      </w:trPr>
      <w:tc>
        <w:tcPr>
          <w:tcW w:w="4987" w:type="dxa"/>
        </w:tcPr>
        <w:p w:rsidR="002E3128" w:rsidRPr="002A5332" w:rsidRDefault="002E3128" w:rsidP="003A57CE">
          <w:pPr>
            <w:tabs>
              <w:tab w:val="left" w:pos="8417"/>
            </w:tabs>
            <w:spacing w:line="360" w:lineRule="auto"/>
            <w:ind w:firstLine="0"/>
            <w:jc w:val="center"/>
            <w:rPr>
              <w:rFonts w:asciiTheme="majorHAnsi" w:hAnsiTheme="majorHAnsi" w:cstheme="majorHAnsi"/>
              <w:b/>
              <w:bCs/>
            </w:rPr>
          </w:pPr>
        </w:p>
      </w:tc>
      <w:tc>
        <w:tcPr>
          <w:tcW w:w="4988" w:type="dxa"/>
        </w:tcPr>
        <w:p w:rsidR="002E3128" w:rsidRPr="002A5332" w:rsidRDefault="002E3128" w:rsidP="003A57CE">
          <w:pPr>
            <w:tabs>
              <w:tab w:val="left" w:pos="8417"/>
            </w:tabs>
            <w:ind w:firstLine="0"/>
            <w:jc w:val="center"/>
            <w:rPr>
              <w:rFonts w:asciiTheme="majorHAnsi" w:hAnsiTheme="majorHAnsi" w:cstheme="majorHAnsi"/>
              <w:b/>
              <w:bCs/>
            </w:rPr>
          </w:pPr>
        </w:p>
      </w:tc>
    </w:tr>
  </w:tbl>
  <w:p w:rsidR="002E3128" w:rsidRPr="00225E6C" w:rsidRDefault="002E3128" w:rsidP="00884C50">
    <w:pPr>
      <w:widowControl w:val="0"/>
      <w:pBdr>
        <w:bottom w:val="single" w:sz="6" w:space="0" w:color="auto"/>
      </w:pBdr>
      <w:autoSpaceDE w:val="0"/>
      <w:autoSpaceDN w:val="0"/>
      <w:adjustRightInd w:val="0"/>
      <w:spacing w:after="240"/>
      <w:ind w:firstLine="0"/>
      <w:rPr>
        <w:rFonts w:asciiTheme="majorHAnsi" w:hAnsiTheme="majorHAnsi" w:cstheme="majorHAnsi"/>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6E26"/>
    <w:multiLevelType w:val="hybridMultilevel"/>
    <w:tmpl w:val="1286F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03505DB"/>
    <w:multiLevelType w:val="hybridMultilevel"/>
    <w:tmpl w:val="C8027F14"/>
    <w:lvl w:ilvl="0" w:tplc="18FAAAB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nsid w:val="153A0E1A"/>
    <w:multiLevelType w:val="hybridMultilevel"/>
    <w:tmpl w:val="716465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9243376"/>
    <w:multiLevelType w:val="hybridMultilevel"/>
    <w:tmpl w:val="81E0C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513C7"/>
    <w:multiLevelType w:val="hybridMultilevel"/>
    <w:tmpl w:val="FFB8C2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9D1A28"/>
    <w:multiLevelType w:val="multilevel"/>
    <w:tmpl w:val="70AAB68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391061C7"/>
    <w:multiLevelType w:val="hybridMultilevel"/>
    <w:tmpl w:val="B268CE44"/>
    <w:lvl w:ilvl="0" w:tplc="4BEC0E7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A68717E"/>
    <w:multiLevelType w:val="hybridMultilevel"/>
    <w:tmpl w:val="96AA8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267FCA"/>
    <w:multiLevelType w:val="hybridMultilevel"/>
    <w:tmpl w:val="AE7C41DE"/>
    <w:lvl w:ilvl="0" w:tplc="A0D8FC8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4E13973"/>
    <w:multiLevelType w:val="hybridMultilevel"/>
    <w:tmpl w:val="B75E0B1C"/>
    <w:lvl w:ilvl="0" w:tplc="0419000F">
      <w:start w:val="1"/>
      <w:numFmt w:val="decimal"/>
      <w:lvlText w:val="%1."/>
      <w:lvlJc w:val="left"/>
      <w:pPr>
        <w:ind w:left="502"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0B75069"/>
    <w:multiLevelType w:val="hybridMultilevel"/>
    <w:tmpl w:val="3266E79A"/>
    <w:lvl w:ilvl="0" w:tplc="AA948C88">
      <w:start w:val="1"/>
      <w:numFmt w:val="bullet"/>
      <w:pStyle w:val="-"/>
      <w:lvlText w:val="-"/>
      <w:lvlJc w:val="left"/>
      <w:pPr>
        <w:ind w:left="1429" w:hanging="360"/>
      </w:pPr>
      <w:rPr>
        <w:rFonts w:ascii="Times New Roman" w:hAnsi="Times New Roman" w:cs="Times New Roman" w:hint="default"/>
        <w:spacing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16B3A14"/>
    <w:multiLevelType w:val="hybridMultilevel"/>
    <w:tmpl w:val="2BA47AE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E1D4493"/>
    <w:multiLevelType w:val="hybridMultilevel"/>
    <w:tmpl w:val="FE7A3D34"/>
    <w:lvl w:ilvl="0" w:tplc="59C692F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nsid w:val="755459B4"/>
    <w:multiLevelType w:val="hybridMultilevel"/>
    <w:tmpl w:val="C87485F6"/>
    <w:lvl w:ilvl="0" w:tplc="8EDC3740">
      <w:start w:val="1"/>
      <w:numFmt w:val="decimal"/>
      <w:lvlText w:val="%1."/>
      <w:lvlJc w:val="left"/>
      <w:pPr>
        <w:ind w:left="891" w:hanging="360"/>
      </w:pPr>
      <w:rPr>
        <w:rFonts w:asciiTheme="majorHAnsi" w:hAnsiTheme="majorHAnsi" w:cstheme="majorHAnsi" w:hint="default"/>
        <w:sz w:val="24"/>
        <w:szCs w:val="24"/>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14">
    <w:nsid w:val="7F0E0F80"/>
    <w:multiLevelType w:val="hybridMultilevel"/>
    <w:tmpl w:val="BE207B9C"/>
    <w:lvl w:ilvl="0" w:tplc="7F30F7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
  </w:num>
  <w:num w:numId="3">
    <w:abstractNumId w:val="14"/>
  </w:num>
  <w:num w:numId="4">
    <w:abstractNumId w:val="6"/>
  </w:num>
  <w:num w:numId="5">
    <w:abstractNumId w:val="0"/>
  </w:num>
  <w:num w:numId="6">
    <w:abstractNumId w:val="7"/>
  </w:num>
  <w:num w:numId="7">
    <w:abstractNumId w:val="2"/>
  </w:num>
  <w:num w:numId="8">
    <w:abstractNumId w:val="11"/>
  </w:num>
  <w:num w:numId="9">
    <w:abstractNumId w:val="13"/>
  </w:num>
  <w:num w:numId="10">
    <w:abstractNumId w:val="10"/>
  </w:num>
  <w:num w:numId="11">
    <w:abstractNumId w:val="4"/>
  </w:num>
  <w:num w:numId="12">
    <w:abstractNumId w:val="9"/>
  </w:num>
  <w:num w:numId="13">
    <w:abstractNumId w:val="5"/>
  </w:num>
  <w:num w:numId="14">
    <w:abstractNumId w:val="8"/>
  </w:num>
  <w:num w:numId="15">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useFELayout/>
  </w:compat>
  <w:rsids>
    <w:rsidRoot w:val="008D4AE9"/>
    <w:rsid w:val="00002AFD"/>
    <w:rsid w:val="00003166"/>
    <w:rsid w:val="00003192"/>
    <w:rsid w:val="000034E0"/>
    <w:rsid w:val="00003790"/>
    <w:rsid w:val="00004363"/>
    <w:rsid w:val="000044AB"/>
    <w:rsid w:val="0000550B"/>
    <w:rsid w:val="0000575C"/>
    <w:rsid w:val="00005FDA"/>
    <w:rsid w:val="000060CC"/>
    <w:rsid w:val="0000636C"/>
    <w:rsid w:val="00006ABC"/>
    <w:rsid w:val="000079CF"/>
    <w:rsid w:val="00007F2D"/>
    <w:rsid w:val="0001225F"/>
    <w:rsid w:val="000129F3"/>
    <w:rsid w:val="00014896"/>
    <w:rsid w:val="00015650"/>
    <w:rsid w:val="00017348"/>
    <w:rsid w:val="0002017E"/>
    <w:rsid w:val="00021385"/>
    <w:rsid w:val="00021D3D"/>
    <w:rsid w:val="00024387"/>
    <w:rsid w:val="00025C28"/>
    <w:rsid w:val="000274A7"/>
    <w:rsid w:val="0003154A"/>
    <w:rsid w:val="00031C24"/>
    <w:rsid w:val="000325E7"/>
    <w:rsid w:val="00032A61"/>
    <w:rsid w:val="00035727"/>
    <w:rsid w:val="000364B0"/>
    <w:rsid w:val="000364F1"/>
    <w:rsid w:val="00037B72"/>
    <w:rsid w:val="000412AF"/>
    <w:rsid w:val="00042828"/>
    <w:rsid w:val="00043811"/>
    <w:rsid w:val="000440FF"/>
    <w:rsid w:val="00044398"/>
    <w:rsid w:val="00045179"/>
    <w:rsid w:val="000459BD"/>
    <w:rsid w:val="00045BBB"/>
    <w:rsid w:val="00045D42"/>
    <w:rsid w:val="00046695"/>
    <w:rsid w:val="00046BCC"/>
    <w:rsid w:val="00050210"/>
    <w:rsid w:val="0005041A"/>
    <w:rsid w:val="000504DD"/>
    <w:rsid w:val="0005124F"/>
    <w:rsid w:val="000514D7"/>
    <w:rsid w:val="0005296F"/>
    <w:rsid w:val="00054362"/>
    <w:rsid w:val="00056143"/>
    <w:rsid w:val="000566B5"/>
    <w:rsid w:val="00056D21"/>
    <w:rsid w:val="00057133"/>
    <w:rsid w:val="00057153"/>
    <w:rsid w:val="00057D01"/>
    <w:rsid w:val="00060D77"/>
    <w:rsid w:val="00062E99"/>
    <w:rsid w:val="000633EA"/>
    <w:rsid w:val="00063AF3"/>
    <w:rsid w:val="000669F3"/>
    <w:rsid w:val="000674CA"/>
    <w:rsid w:val="00070C66"/>
    <w:rsid w:val="000712D2"/>
    <w:rsid w:val="00072145"/>
    <w:rsid w:val="00073310"/>
    <w:rsid w:val="00074660"/>
    <w:rsid w:val="0007487E"/>
    <w:rsid w:val="00075BB9"/>
    <w:rsid w:val="00076279"/>
    <w:rsid w:val="000808B4"/>
    <w:rsid w:val="0008098E"/>
    <w:rsid w:val="00081A44"/>
    <w:rsid w:val="00083347"/>
    <w:rsid w:val="0008425F"/>
    <w:rsid w:val="000852D3"/>
    <w:rsid w:val="000854FF"/>
    <w:rsid w:val="00085745"/>
    <w:rsid w:val="0008597E"/>
    <w:rsid w:val="0009059A"/>
    <w:rsid w:val="00090B8F"/>
    <w:rsid w:val="0009112F"/>
    <w:rsid w:val="000935E5"/>
    <w:rsid w:val="00093AE9"/>
    <w:rsid w:val="0009569C"/>
    <w:rsid w:val="00096088"/>
    <w:rsid w:val="000969A6"/>
    <w:rsid w:val="000A031C"/>
    <w:rsid w:val="000A1F56"/>
    <w:rsid w:val="000A2DC0"/>
    <w:rsid w:val="000A3907"/>
    <w:rsid w:val="000A3E84"/>
    <w:rsid w:val="000A4224"/>
    <w:rsid w:val="000A700A"/>
    <w:rsid w:val="000A7A78"/>
    <w:rsid w:val="000B07D1"/>
    <w:rsid w:val="000B10FE"/>
    <w:rsid w:val="000B2650"/>
    <w:rsid w:val="000B2A7E"/>
    <w:rsid w:val="000B7DEC"/>
    <w:rsid w:val="000C0F9F"/>
    <w:rsid w:val="000C19E0"/>
    <w:rsid w:val="000C1F7C"/>
    <w:rsid w:val="000C2D96"/>
    <w:rsid w:val="000C3080"/>
    <w:rsid w:val="000C3B0D"/>
    <w:rsid w:val="000C50DA"/>
    <w:rsid w:val="000C58B3"/>
    <w:rsid w:val="000C663D"/>
    <w:rsid w:val="000C683C"/>
    <w:rsid w:val="000C6AAB"/>
    <w:rsid w:val="000C720A"/>
    <w:rsid w:val="000C7DF1"/>
    <w:rsid w:val="000D04B2"/>
    <w:rsid w:val="000D07A3"/>
    <w:rsid w:val="000D1B91"/>
    <w:rsid w:val="000D30B5"/>
    <w:rsid w:val="000D34BC"/>
    <w:rsid w:val="000D4FFD"/>
    <w:rsid w:val="000D5626"/>
    <w:rsid w:val="000D59C2"/>
    <w:rsid w:val="000D5F7A"/>
    <w:rsid w:val="000D6E5D"/>
    <w:rsid w:val="000D7920"/>
    <w:rsid w:val="000D7D6E"/>
    <w:rsid w:val="000E4AA9"/>
    <w:rsid w:val="000E50E9"/>
    <w:rsid w:val="000E5B96"/>
    <w:rsid w:val="000E5DCC"/>
    <w:rsid w:val="000E5F56"/>
    <w:rsid w:val="000E7158"/>
    <w:rsid w:val="000F04AD"/>
    <w:rsid w:val="000F0EDA"/>
    <w:rsid w:val="000F0F3F"/>
    <w:rsid w:val="000F1620"/>
    <w:rsid w:val="000F2752"/>
    <w:rsid w:val="000F2EF0"/>
    <w:rsid w:val="000F3310"/>
    <w:rsid w:val="000F35BC"/>
    <w:rsid w:val="000F4C0D"/>
    <w:rsid w:val="000F5202"/>
    <w:rsid w:val="000F63E0"/>
    <w:rsid w:val="000F7009"/>
    <w:rsid w:val="0010096B"/>
    <w:rsid w:val="001029E0"/>
    <w:rsid w:val="00103886"/>
    <w:rsid w:val="00104913"/>
    <w:rsid w:val="00105413"/>
    <w:rsid w:val="00105F61"/>
    <w:rsid w:val="001060E5"/>
    <w:rsid w:val="0010756B"/>
    <w:rsid w:val="00107C54"/>
    <w:rsid w:val="00107CA4"/>
    <w:rsid w:val="00111BC2"/>
    <w:rsid w:val="00111D14"/>
    <w:rsid w:val="00111EEC"/>
    <w:rsid w:val="00113602"/>
    <w:rsid w:val="00114F32"/>
    <w:rsid w:val="00120246"/>
    <w:rsid w:val="00120404"/>
    <w:rsid w:val="00120C2C"/>
    <w:rsid w:val="00122132"/>
    <w:rsid w:val="001222C7"/>
    <w:rsid w:val="00122402"/>
    <w:rsid w:val="0012258E"/>
    <w:rsid w:val="00123197"/>
    <w:rsid w:val="00123E5F"/>
    <w:rsid w:val="00124013"/>
    <w:rsid w:val="001249C1"/>
    <w:rsid w:val="001260B0"/>
    <w:rsid w:val="00126B66"/>
    <w:rsid w:val="001302EA"/>
    <w:rsid w:val="0013045B"/>
    <w:rsid w:val="001316B4"/>
    <w:rsid w:val="001339B7"/>
    <w:rsid w:val="0013455F"/>
    <w:rsid w:val="001345DF"/>
    <w:rsid w:val="00134D7E"/>
    <w:rsid w:val="0013631F"/>
    <w:rsid w:val="00136B34"/>
    <w:rsid w:val="00136F64"/>
    <w:rsid w:val="001374B6"/>
    <w:rsid w:val="00140230"/>
    <w:rsid w:val="001412B6"/>
    <w:rsid w:val="001435D8"/>
    <w:rsid w:val="00143D2C"/>
    <w:rsid w:val="00144138"/>
    <w:rsid w:val="00144DCD"/>
    <w:rsid w:val="001468ED"/>
    <w:rsid w:val="00146AF9"/>
    <w:rsid w:val="00146B67"/>
    <w:rsid w:val="001475B4"/>
    <w:rsid w:val="00147DFA"/>
    <w:rsid w:val="00150602"/>
    <w:rsid w:val="0015158B"/>
    <w:rsid w:val="00151C9D"/>
    <w:rsid w:val="00152127"/>
    <w:rsid w:val="001523EA"/>
    <w:rsid w:val="00152FDA"/>
    <w:rsid w:val="00155422"/>
    <w:rsid w:val="00156CE1"/>
    <w:rsid w:val="00157A58"/>
    <w:rsid w:val="00160761"/>
    <w:rsid w:val="001614A5"/>
    <w:rsid w:val="00163A71"/>
    <w:rsid w:val="001664DA"/>
    <w:rsid w:val="00166963"/>
    <w:rsid w:val="00170D4C"/>
    <w:rsid w:val="00171453"/>
    <w:rsid w:val="00172831"/>
    <w:rsid w:val="0017352D"/>
    <w:rsid w:val="00173E48"/>
    <w:rsid w:val="00176232"/>
    <w:rsid w:val="0017637A"/>
    <w:rsid w:val="00180171"/>
    <w:rsid w:val="00182C3D"/>
    <w:rsid w:val="00183D06"/>
    <w:rsid w:val="001858FE"/>
    <w:rsid w:val="00185B46"/>
    <w:rsid w:val="00185BF2"/>
    <w:rsid w:val="001904AF"/>
    <w:rsid w:val="00190D04"/>
    <w:rsid w:val="001912B9"/>
    <w:rsid w:val="00194676"/>
    <w:rsid w:val="00194EED"/>
    <w:rsid w:val="00195F60"/>
    <w:rsid w:val="00196AAE"/>
    <w:rsid w:val="001A3554"/>
    <w:rsid w:val="001A478E"/>
    <w:rsid w:val="001A4BF5"/>
    <w:rsid w:val="001A6EAD"/>
    <w:rsid w:val="001A7FED"/>
    <w:rsid w:val="001B0D84"/>
    <w:rsid w:val="001B11CA"/>
    <w:rsid w:val="001B3E12"/>
    <w:rsid w:val="001B43CD"/>
    <w:rsid w:val="001B5D53"/>
    <w:rsid w:val="001B63FA"/>
    <w:rsid w:val="001B6E7D"/>
    <w:rsid w:val="001B6F84"/>
    <w:rsid w:val="001B75AF"/>
    <w:rsid w:val="001C2B8B"/>
    <w:rsid w:val="001C40B1"/>
    <w:rsid w:val="001C48EC"/>
    <w:rsid w:val="001C505F"/>
    <w:rsid w:val="001C6D1E"/>
    <w:rsid w:val="001C7B23"/>
    <w:rsid w:val="001D0ADA"/>
    <w:rsid w:val="001D0D2D"/>
    <w:rsid w:val="001D0F3E"/>
    <w:rsid w:val="001D2406"/>
    <w:rsid w:val="001D2AD5"/>
    <w:rsid w:val="001D53E6"/>
    <w:rsid w:val="001D5475"/>
    <w:rsid w:val="001D55D8"/>
    <w:rsid w:val="001D56EA"/>
    <w:rsid w:val="001D5A3F"/>
    <w:rsid w:val="001D6C8B"/>
    <w:rsid w:val="001D6E2C"/>
    <w:rsid w:val="001D76DD"/>
    <w:rsid w:val="001E0FDA"/>
    <w:rsid w:val="001E1CF7"/>
    <w:rsid w:val="001E24A8"/>
    <w:rsid w:val="001E2520"/>
    <w:rsid w:val="001E45CE"/>
    <w:rsid w:val="001E4CCE"/>
    <w:rsid w:val="001E5E6A"/>
    <w:rsid w:val="001E779D"/>
    <w:rsid w:val="001E7E2B"/>
    <w:rsid w:val="001F09B8"/>
    <w:rsid w:val="001F0A60"/>
    <w:rsid w:val="001F0C6B"/>
    <w:rsid w:val="001F1E31"/>
    <w:rsid w:val="001F1F31"/>
    <w:rsid w:val="001F4C99"/>
    <w:rsid w:val="001F5001"/>
    <w:rsid w:val="001F7AF8"/>
    <w:rsid w:val="00200BB4"/>
    <w:rsid w:val="00200E7D"/>
    <w:rsid w:val="002018CB"/>
    <w:rsid w:val="00203651"/>
    <w:rsid w:val="00204192"/>
    <w:rsid w:val="00204713"/>
    <w:rsid w:val="002047A5"/>
    <w:rsid w:val="00207267"/>
    <w:rsid w:val="00207FA8"/>
    <w:rsid w:val="00212907"/>
    <w:rsid w:val="002139BA"/>
    <w:rsid w:val="00214638"/>
    <w:rsid w:val="00215CB3"/>
    <w:rsid w:val="002177EF"/>
    <w:rsid w:val="00220C60"/>
    <w:rsid w:val="00221B92"/>
    <w:rsid w:val="002221C6"/>
    <w:rsid w:val="00223D6F"/>
    <w:rsid w:val="00224500"/>
    <w:rsid w:val="00225648"/>
    <w:rsid w:val="00225E6C"/>
    <w:rsid w:val="002267E8"/>
    <w:rsid w:val="00226BEE"/>
    <w:rsid w:val="00227D13"/>
    <w:rsid w:val="00231186"/>
    <w:rsid w:val="00231836"/>
    <w:rsid w:val="002332C3"/>
    <w:rsid w:val="002333B5"/>
    <w:rsid w:val="00235536"/>
    <w:rsid w:val="00235B3B"/>
    <w:rsid w:val="00235E87"/>
    <w:rsid w:val="002360F6"/>
    <w:rsid w:val="0023646E"/>
    <w:rsid w:val="0023711C"/>
    <w:rsid w:val="00237BCD"/>
    <w:rsid w:val="00241432"/>
    <w:rsid w:val="00241C1B"/>
    <w:rsid w:val="002432DD"/>
    <w:rsid w:val="0024402E"/>
    <w:rsid w:val="00244909"/>
    <w:rsid w:val="002455AD"/>
    <w:rsid w:val="00245ECB"/>
    <w:rsid w:val="00246477"/>
    <w:rsid w:val="0024795B"/>
    <w:rsid w:val="0025079E"/>
    <w:rsid w:val="00251E4B"/>
    <w:rsid w:val="0025377B"/>
    <w:rsid w:val="00254720"/>
    <w:rsid w:val="002547B4"/>
    <w:rsid w:val="00254A29"/>
    <w:rsid w:val="002551AE"/>
    <w:rsid w:val="00255B0A"/>
    <w:rsid w:val="00256E07"/>
    <w:rsid w:val="00260A8D"/>
    <w:rsid w:val="0026291B"/>
    <w:rsid w:val="002629A8"/>
    <w:rsid w:val="002638C3"/>
    <w:rsid w:val="00264022"/>
    <w:rsid w:val="00264256"/>
    <w:rsid w:val="00264837"/>
    <w:rsid w:val="0026547D"/>
    <w:rsid w:val="00265C07"/>
    <w:rsid w:val="00265D58"/>
    <w:rsid w:val="0026604B"/>
    <w:rsid w:val="00267083"/>
    <w:rsid w:val="00270CB3"/>
    <w:rsid w:val="00271D05"/>
    <w:rsid w:val="00275182"/>
    <w:rsid w:val="00277518"/>
    <w:rsid w:val="002808D3"/>
    <w:rsid w:val="0028141F"/>
    <w:rsid w:val="002815C2"/>
    <w:rsid w:val="00281D0A"/>
    <w:rsid w:val="00281E7E"/>
    <w:rsid w:val="002824C6"/>
    <w:rsid w:val="00283088"/>
    <w:rsid w:val="00283FB2"/>
    <w:rsid w:val="002845E2"/>
    <w:rsid w:val="00284EE9"/>
    <w:rsid w:val="0028555E"/>
    <w:rsid w:val="00285F74"/>
    <w:rsid w:val="002867AD"/>
    <w:rsid w:val="00292D24"/>
    <w:rsid w:val="00292EC3"/>
    <w:rsid w:val="0029300D"/>
    <w:rsid w:val="002941FC"/>
    <w:rsid w:val="0029584A"/>
    <w:rsid w:val="00295AC7"/>
    <w:rsid w:val="00297799"/>
    <w:rsid w:val="002A002F"/>
    <w:rsid w:val="002A021D"/>
    <w:rsid w:val="002A09B8"/>
    <w:rsid w:val="002A1A9D"/>
    <w:rsid w:val="002A28EF"/>
    <w:rsid w:val="002A3031"/>
    <w:rsid w:val="002A3D5D"/>
    <w:rsid w:val="002A5114"/>
    <w:rsid w:val="002A5332"/>
    <w:rsid w:val="002A65E9"/>
    <w:rsid w:val="002A6A6A"/>
    <w:rsid w:val="002A79F1"/>
    <w:rsid w:val="002B043E"/>
    <w:rsid w:val="002B0CD6"/>
    <w:rsid w:val="002B108C"/>
    <w:rsid w:val="002B167E"/>
    <w:rsid w:val="002B16B1"/>
    <w:rsid w:val="002B2700"/>
    <w:rsid w:val="002B7C97"/>
    <w:rsid w:val="002C1B7D"/>
    <w:rsid w:val="002C36E2"/>
    <w:rsid w:val="002C3953"/>
    <w:rsid w:val="002C472D"/>
    <w:rsid w:val="002D026A"/>
    <w:rsid w:val="002D3B61"/>
    <w:rsid w:val="002D4DBF"/>
    <w:rsid w:val="002D504D"/>
    <w:rsid w:val="002D6259"/>
    <w:rsid w:val="002D6A2B"/>
    <w:rsid w:val="002D6CCF"/>
    <w:rsid w:val="002E2D17"/>
    <w:rsid w:val="002E2F8E"/>
    <w:rsid w:val="002E3128"/>
    <w:rsid w:val="002E5F88"/>
    <w:rsid w:val="002E76A1"/>
    <w:rsid w:val="002E7B48"/>
    <w:rsid w:val="002F0EF8"/>
    <w:rsid w:val="002F1330"/>
    <w:rsid w:val="002F1577"/>
    <w:rsid w:val="002F2BEA"/>
    <w:rsid w:val="002F3452"/>
    <w:rsid w:val="002F3CB4"/>
    <w:rsid w:val="002F478C"/>
    <w:rsid w:val="002F4D0F"/>
    <w:rsid w:val="002F5ACC"/>
    <w:rsid w:val="002F688C"/>
    <w:rsid w:val="00300370"/>
    <w:rsid w:val="00300BA0"/>
    <w:rsid w:val="003027A2"/>
    <w:rsid w:val="00302959"/>
    <w:rsid w:val="003039D0"/>
    <w:rsid w:val="00303BAE"/>
    <w:rsid w:val="00307802"/>
    <w:rsid w:val="00311B11"/>
    <w:rsid w:val="0031328E"/>
    <w:rsid w:val="00313EBB"/>
    <w:rsid w:val="00314883"/>
    <w:rsid w:val="00314D2F"/>
    <w:rsid w:val="00315AEA"/>
    <w:rsid w:val="00317AE5"/>
    <w:rsid w:val="003211BA"/>
    <w:rsid w:val="00322828"/>
    <w:rsid w:val="0032350D"/>
    <w:rsid w:val="00325E04"/>
    <w:rsid w:val="00327D24"/>
    <w:rsid w:val="00330250"/>
    <w:rsid w:val="00331EC4"/>
    <w:rsid w:val="00332328"/>
    <w:rsid w:val="00333749"/>
    <w:rsid w:val="00333A83"/>
    <w:rsid w:val="00333D98"/>
    <w:rsid w:val="00333E1E"/>
    <w:rsid w:val="00334A67"/>
    <w:rsid w:val="00335709"/>
    <w:rsid w:val="0033660D"/>
    <w:rsid w:val="00336C35"/>
    <w:rsid w:val="00337345"/>
    <w:rsid w:val="003374FA"/>
    <w:rsid w:val="003400CE"/>
    <w:rsid w:val="0034094B"/>
    <w:rsid w:val="00342454"/>
    <w:rsid w:val="003440B4"/>
    <w:rsid w:val="00344975"/>
    <w:rsid w:val="00344B1B"/>
    <w:rsid w:val="003454EF"/>
    <w:rsid w:val="00345CD5"/>
    <w:rsid w:val="00346CF2"/>
    <w:rsid w:val="003472D6"/>
    <w:rsid w:val="00353CDF"/>
    <w:rsid w:val="0035439E"/>
    <w:rsid w:val="0035482B"/>
    <w:rsid w:val="00356CA2"/>
    <w:rsid w:val="00357C28"/>
    <w:rsid w:val="00357CC8"/>
    <w:rsid w:val="00360F9A"/>
    <w:rsid w:val="00363F33"/>
    <w:rsid w:val="0036438E"/>
    <w:rsid w:val="00365002"/>
    <w:rsid w:val="0036507B"/>
    <w:rsid w:val="003650C3"/>
    <w:rsid w:val="003666AE"/>
    <w:rsid w:val="003669DC"/>
    <w:rsid w:val="00367F3B"/>
    <w:rsid w:val="00370804"/>
    <w:rsid w:val="003710AB"/>
    <w:rsid w:val="0037253A"/>
    <w:rsid w:val="00372A74"/>
    <w:rsid w:val="00372AC9"/>
    <w:rsid w:val="00372B02"/>
    <w:rsid w:val="00373350"/>
    <w:rsid w:val="00373767"/>
    <w:rsid w:val="00373F5F"/>
    <w:rsid w:val="00374E25"/>
    <w:rsid w:val="00376DA8"/>
    <w:rsid w:val="00380BD9"/>
    <w:rsid w:val="00381B52"/>
    <w:rsid w:val="003821B6"/>
    <w:rsid w:val="003833DA"/>
    <w:rsid w:val="003837E7"/>
    <w:rsid w:val="003838A9"/>
    <w:rsid w:val="003838BF"/>
    <w:rsid w:val="00385DB2"/>
    <w:rsid w:val="00386103"/>
    <w:rsid w:val="00386153"/>
    <w:rsid w:val="00386F0A"/>
    <w:rsid w:val="00390B6F"/>
    <w:rsid w:val="00391DAD"/>
    <w:rsid w:val="00392B0E"/>
    <w:rsid w:val="00392BD2"/>
    <w:rsid w:val="00393D34"/>
    <w:rsid w:val="003953E4"/>
    <w:rsid w:val="003954FD"/>
    <w:rsid w:val="0039585E"/>
    <w:rsid w:val="00396F71"/>
    <w:rsid w:val="003972E0"/>
    <w:rsid w:val="003979A4"/>
    <w:rsid w:val="003A1457"/>
    <w:rsid w:val="003A26B5"/>
    <w:rsid w:val="003A3570"/>
    <w:rsid w:val="003A4000"/>
    <w:rsid w:val="003A46C2"/>
    <w:rsid w:val="003A57CE"/>
    <w:rsid w:val="003A5AC1"/>
    <w:rsid w:val="003A5B34"/>
    <w:rsid w:val="003A717B"/>
    <w:rsid w:val="003A78ED"/>
    <w:rsid w:val="003B12B1"/>
    <w:rsid w:val="003B1850"/>
    <w:rsid w:val="003B207A"/>
    <w:rsid w:val="003B270C"/>
    <w:rsid w:val="003B384F"/>
    <w:rsid w:val="003B40E2"/>
    <w:rsid w:val="003B46BF"/>
    <w:rsid w:val="003B471E"/>
    <w:rsid w:val="003B5285"/>
    <w:rsid w:val="003B725E"/>
    <w:rsid w:val="003B774B"/>
    <w:rsid w:val="003C042B"/>
    <w:rsid w:val="003C1C12"/>
    <w:rsid w:val="003C2363"/>
    <w:rsid w:val="003C34A6"/>
    <w:rsid w:val="003C484C"/>
    <w:rsid w:val="003C592D"/>
    <w:rsid w:val="003C78E5"/>
    <w:rsid w:val="003C7EB0"/>
    <w:rsid w:val="003D03BD"/>
    <w:rsid w:val="003D1C71"/>
    <w:rsid w:val="003D1E13"/>
    <w:rsid w:val="003D56AF"/>
    <w:rsid w:val="003D59D6"/>
    <w:rsid w:val="003D65F6"/>
    <w:rsid w:val="003D7593"/>
    <w:rsid w:val="003E0607"/>
    <w:rsid w:val="003E1602"/>
    <w:rsid w:val="003E1AC5"/>
    <w:rsid w:val="003E2249"/>
    <w:rsid w:val="003E3664"/>
    <w:rsid w:val="003E4415"/>
    <w:rsid w:val="003F12D6"/>
    <w:rsid w:val="003F20CF"/>
    <w:rsid w:val="003F227E"/>
    <w:rsid w:val="003F245C"/>
    <w:rsid w:val="003F3759"/>
    <w:rsid w:val="003F51E3"/>
    <w:rsid w:val="003F5861"/>
    <w:rsid w:val="003F634B"/>
    <w:rsid w:val="003F7BCA"/>
    <w:rsid w:val="0040068B"/>
    <w:rsid w:val="00400840"/>
    <w:rsid w:val="00402119"/>
    <w:rsid w:val="00403A9D"/>
    <w:rsid w:val="00404C88"/>
    <w:rsid w:val="00406071"/>
    <w:rsid w:val="00406DCD"/>
    <w:rsid w:val="00411E6A"/>
    <w:rsid w:val="0041216A"/>
    <w:rsid w:val="00412499"/>
    <w:rsid w:val="00413C46"/>
    <w:rsid w:val="00414A5B"/>
    <w:rsid w:val="004163A7"/>
    <w:rsid w:val="00420EB0"/>
    <w:rsid w:val="00421790"/>
    <w:rsid w:val="00424FF4"/>
    <w:rsid w:val="0042626D"/>
    <w:rsid w:val="00431079"/>
    <w:rsid w:val="004345CE"/>
    <w:rsid w:val="00434A06"/>
    <w:rsid w:val="004365D2"/>
    <w:rsid w:val="0044022B"/>
    <w:rsid w:val="00440490"/>
    <w:rsid w:val="00441FB3"/>
    <w:rsid w:val="004429DB"/>
    <w:rsid w:val="00442A51"/>
    <w:rsid w:val="00443378"/>
    <w:rsid w:val="0044418F"/>
    <w:rsid w:val="0044448F"/>
    <w:rsid w:val="00445C73"/>
    <w:rsid w:val="00446AF9"/>
    <w:rsid w:val="00447465"/>
    <w:rsid w:val="0044746E"/>
    <w:rsid w:val="00447E74"/>
    <w:rsid w:val="004501C1"/>
    <w:rsid w:val="00450AE5"/>
    <w:rsid w:val="00451654"/>
    <w:rsid w:val="00452168"/>
    <w:rsid w:val="00452841"/>
    <w:rsid w:val="00453B8E"/>
    <w:rsid w:val="004540EE"/>
    <w:rsid w:val="004556E1"/>
    <w:rsid w:val="00455BB9"/>
    <w:rsid w:val="00456631"/>
    <w:rsid w:val="00456BD9"/>
    <w:rsid w:val="00456DA6"/>
    <w:rsid w:val="004570FE"/>
    <w:rsid w:val="00457279"/>
    <w:rsid w:val="00460C08"/>
    <w:rsid w:val="004613A4"/>
    <w:rsid w:val="004619AD"/>
    <w:rsid w:val="00462AF2"/>
    <w:rsid w:val="00462FA3"/>
    <w:rsid w:val="00464147"/>
    <w:rsid w:val="0046422D"/>
    <w:rsid w:val="00465558"/>
    <w:rsid w:val="00467ADA"/>
    <w:rsid w:val="004712F7"/>
    <w:rsid w:val="00471372"/>
    <w:rsid w:val="00471899"/>
    <w:rsid w:val="00471F34"/>
    <w:rsid w:val="00471F95"/>
    <w:rsid w:val="00473414"/>
    <w:rsid w:val="00481A83"/>
    <w:rsid w:val="00481ED0"/>
    <w:rsid w:val="00481F2A"/>
    <w:rsid w:val="004830F5"/>
    <w:rsid w:val="0048450A"/>
    <w:rsid w:val="00484554"/>
    <w:rsid w:val="00484A0D"/>
    <w:rsid w:val="00484A17"/>
    <w:rsid w:val="004868EC"/>
    <w:rsid w:val="004869A6"/>
    <w:rsid w:val="004876D9"/>
    <w:rsid w:val="00487F88"/>
    <w:rsid w:val="00490DAB"/>
    <w:rsid w:val="00492803"/>
    <w:rsid w:val="00494A02"/>
    <w:rsid w:val="0049522E"/>
    <w:rsid w:val="00496FFF"/>
    <w:rsid w:val="0049767F"/>
    <w:rsid w:val="004A1BBD"/>
    <w:rsid w:val="004A2972"/>
    <w:rsid w:val="004A3027"/>
    <w:rsid w:val="004A4D51"/>
    <w:rsid w:val="004A536A"/>
    <w:rsid w:val="004A7102"/>
    <w:rsid w:val="004B0D52"/>
    <w:rsid w:val="004B105D"/>
    <w:rsid w:val="004B16A7"/>
    <w:rsid w:val="004B1CF7"/>
    <w:rsid w:val="004B27D8"/>
    <w:rsid w:val="004B3F9D"/>
    <w:rsid w:val="004B4544"/>
    <w:rsid w:val="004B57C6"/>
    <w:rsid w:val="004B5F2D"/>
    <w:rsid w:val="004B6E63"/>
    <w:rsid w:val="004B7461"/>
    <w:rsid w:val="004B76BB"/>
    <w:rsid w:val="004B7E2F"/>
    <w:rsid w:val="004C0BDF"/>
    <w:rsid w:val="004C0C7E"/>
    <w:rsid w:val="004C114A"/>
    <w:rsid w:val="004C3608"/>
    <w:rsid w:val="004C3D94"/>
    <w:rsid w:val="004C52AA"/>
    <w:rsid w:val="004C575D"/>
    <w:rsid w:val="004C58B7"/>
    <w:rsid w:val="004C67F7"/>
    <w:rsid w:val="004C6D3A"/>
    <w:rsid w:val="004C70EF"/>
    <w:rsid w:val="004D07AD"/>
    <w:rsid w:val="004D2824"/>
    <w:rsid w:val="004D2D0B"/>
    <w:rsid w:val="004D4572"/>
    <w:rsid w:val="004D4805"/>
    <w:rsid w:val="004D7F94"/>
    <w:rsid w:val="004E1131"/>
    <w:rsid w:val="004E1B4C"/>
    <w:rsid w:val="004E1D34"/>
    <w:rsid w:val="004E35FD"/>
    <w:rsid w:val="004E3ACE"/>
    <w:rsid w:val="004E4524"/>
    <w:rsid w:val="004E52DF"/>
    <w:rsid w:val="004E66F8"/>
    <w:rsid w:val="004F30C9"/>
    <w:rsid w:val="004F39D1"/>
    <w:rsid w:val="004F57D2"/>
    <w:rsid w:val="004F69D5"/>
    <w:rsid w:val="004F6F67"/>
    <w:rsid w:val="004F7E5D"/>
    <w:rsid w:val="005003ED"/>
    <w:rsid w:val="00500E07"/>
    <w:rsid w:val="005011D7"/>
    <w:rsid w:val="00501253"/>
    <w:rsid w:val="005021E4"/>
    <w:rsid w:val="005026B9"/>
    <w:rsid w:val="005039F8"/>
    <w:rsid w:val="00504D5B"/>
    <w:rsid w:val="00505662"/>
    <w:rsid w:val="00505B6D"/>
    <w:rsid w:val="005066DA"/>
    <w:rsid w:val="00507D41"/>
    <w:rsid w:val="00507E75"/>
    <w:rsid w:val="00510B5B"/>
    <w:rsid w:val="00510D1A"/>
    <w:rsid w:val="00510F81"/>
    <w:rsid w:val="005113CE"/>
    <w:rsid w:val="0051158E"/>
    <w:rsid w:val="00511E20"/>
    <w:rsid w:val="00512936"/>
    <w:rsid w:val="005140B9"/>
    <w:rsid w:val="00514684"/>
    <w:rsid w:val="00515173"/>
    <w:rsid w:val="005158F8"/>
    <w:rsid w:val="00515F06"/>
    <w:rsid w:val="00516448"/>
    <w:rsid w:val="00516BCA"/>
    <w:rsid w:val="00520AEC"/>
    <w:rsid w:val="00521F91"/>
    <w:rsid w:val="00522640"/>
    <w:rsid w:val="00522B26"/>
    <w:rsid w:val="00522EAB"/>
    <w:rsid w:val="00523E68"/>
    <w:rsid w:val="00523EBA"/>
    <w:rsid w:val="0052462F"/>
    <w:rsid w:val="005260FF"/>
    <w:rsid w:val="005266E1"/>
    <w:rsid w:val="005268D6"/>
    <w:rsid w:val="005302DB"/>
    <w:rsid w:val="00532230"/>
    <w:rsid w:val="00532832"/>
    <w:rsid w:val="005341A8"/>
    <w:rsid w:val="00535958"/>
    <w:rsid w:val="0053601E"/>
    <w:rsid w:val="005361BC"/>
    <w:rsid w:val="00537A72"/>
    <w:rsid w:val="00537D41"/>
    <w:rsid w:val="00537D67"/>
    <w:rsid w:val="00541038"/>
    <w:rsid w:val="005411C9"/>
    <w:rsid w:val="0054145D"/>
    <w:rsid w:val="00542278"/>
    <w:rsid w:val="005445A5"/>
    <w:rsid w:val="0054498B"/>
    <w:rsid w:val="005450A0"/>
    <w:rsid w:val="00545863"/>
    <w:rsid w:val="005468A2"/>
    <w:rsid w:val="00550151"/>
    <w:rsid w:val="005504F5"/>
    <w:rsid w:val="00550C52"/>
    <w:rsid w:val="00552319"/>
    <w:rsid w:val="00553D61"/>
    <w:rsid w:val="0055471A"/>
    <w:rsid w:val="00554930"/>
    <w:rsid w:val="00555D77"/>
    <w:rsid w:val="00557389"/>
    <w:rsid w:val="00557A3C"/>
    <w:rsid w:val="00560AD6"/>
    <w:rsid w:val="00560B0B"/>
    <w:rsid w:val="005612FC"/>
    <w:rsid w:val="005616E6"/>
    <w:rsid w:val="0056273A"/>
    <w:rsid w:val="00563C10"/>
    <w:rsid w:val="0056401E"/>
    <w:rsid w:val="0056586D"/>
    <w:rsid w:val="0056665A"/>
    <w:rsid w:val="0057232E"/>
    <w:rsid w:val="0057270D"/>
    <w:rsid w:val="00573926"/>
    <w:rsid w:val="00573CC0"/>
    <w:rsid w:val="00574A4A"/>
    <w:rsid w:val="0057656E"/>
    <w:rsid w:val="00576E7C"/>
    <w:rsid w:val="005771BC"/>
    <w:rsid w:val="00580AB9"/>
    <w:rsid w:val="00580D44"/>
    <w:rsid w:val="005814E8"/>
    <w:rsid w:val="005829C8"/>
    <w:rsid w:val="00582CBE"/>
    <w:rsid w:val="00582D31"/>
    <w:rsid w:val="00585AAB"/>
    <w:rsid w:val="005865D2"/>
    <w:rsid w:val="00587124"/>
    <w:rsid w:val="00593C99"/>
    <w:rsid w:val="005940E8"/>
    <w:rsid w:val="005941B5"/>
    <w:rsid w:val="00594B84"/>
    <w:rsid w:val="00595D46"/>
    <w:rsid w:val="005966E7"/>
    <w:rsid w:val="00596B8D"/>
    <w:rsid w:val="00596F4B"/>
    <w:rsid w:val="00597075"/>
    <w:rsid w:val="005972E5"/>
    <w:rsid w:val="00597406"/>
    <w:rsid w:val="005A0358"/>
    <w:rsid w:val="005A086F"/>
    <w:rsid w:val="005A1F55"/>
    <w:rsid w:val="005A341D"/>
    <w:rsid w:val="005A34E0"/>
    <w:rsid w:val="005A4387"/>
    <w:rsid w:val="005A579F"/>
    <w:rsid w:val="005A7265"/>
    <w:rsid w:val="005B002E"/>
    <w:rsid w:val="005B1360"/>
    <w:rsid w:val="005B13CB"/>
    <w:rsid w:val="005B3040"/>
    <w:rsid w:val="005B377F"/>
    <w:rsid w:val="005B3A7D"/>
    <w:rsid w:val="005B523E"/>
    <w:rsid w:val="005B7479"/>
    <w:rsid w:val="005B77B9"/>
    <w:rsid w:val="005B7B85"/>
    <w:rsid w:val="005C005B"/>
    <w:rsid w:val="005C01F0"/>
    <w:rsid w:val="005C08A9"/>
    <w:rsid w:val="005C56C3"/>
    <w:rsid w:val="005C6E07"/>
    <w:rsid w:val="005C7741"/>
    <w:rsid w:val="005C7EBC"/>
    <w:rsid w:val="005D24A9"/>
    <w:rsid w:val="005D2CD6"/>
    <w:rsid w:val="005D6691"/>
    <w:rsid w:val="005E0209"/>
    <w:rsid w:val="005E0497"/>
    <w:rsid w:val="005E09BA"/>
    <w:rsid w:val="005E1A38"/>
    <w:rsid w:val="005E3447"/>
    <w:rsid w:val="005E37BB"/>
    <w:rsid w:val="005E3C3A"/>
    <w:rsid w:val="005E5D59"/>
    <w:rsid w:val="005E74EF"/>
    <w:rsid w:val="005E7700"/>
    <w:rsid w:val="005E7D5A"/>
    <w:rsid w:val="005F0FAF"/>
    <w:rsid w:val="005F112B"/>
    <w:rsid w:val="005F1992"/>
    <w:rsid w:val="005F2C25"/>
    <w:rsid w:val="005F37BA"/>
    <w:rsid w:val="005F4982"/>
    <w:rsid w:val="005F6458"/>
    <w:rsid w:val="005F7AF0"/>
    <w:rsid w:val="0060042E"/>
    <w:rsid w:val="00600A67"/>
    <w:rsid w:val="00600FEC"/>
    <w:rsid w:val="00602404"/>
    <w:rsid w:val="00605BE4"/>
    <w:rsid w:val="00606BA9"/>
    <w:rsid w:val="00610432"/>
    <w:rsid w:val="00610443"/>
    <w:rsid w:val="006110E0"/>
    <w:rsid w:val="006110FE"/>
    <w:rsid w:val="00612192"/>
    <w:rsid w:val="00613792"/>
    <w:rsid w:val="0061442F"/>
    <w:rsid w:val="00614EDE"/>
    <w:rsid w:val="00615E9B"/>
    <w:rsid w:val="0061626C"/>
    <w:rsid w:val="0062032D"/>
    <w:rsid w:val="006217A7"/>
    <w:rsid w:val="00625712"/>
    <w:rsid w:val="006263E4"/>
    <w:rsid w:val="00626BE7"/>
    <w:rsid w:val="00630AD5"/>
    <w:rsid w:val="00630BFE"/>
    <w:rsid w:val="00630CA2"/>
    <w:rsid w:val="00630FEC"/>
    <w:rsid w:val="00631354"/>
    <w:rsid w:val="006336DC"/>
    <w:rsid w:val="006336E6"/>
    <w:rsid w:val="00633F71"/>
    <w:rsid w:val="006346EC"/>
    <w:rsid w:val="006346F2"/>
    <w:rsid w:val="006359FB"/>
    <w:rsid w:val="00635BDF"/>
    <w:rsid w:val="006361C7"/>
    <w:rsid w:val="00637928"/>
    <w:rsid w:val="00637D74"/>
    <w:rsid w:val="00637E6B"/>
    <w:rsid w:val="00637F99"/>
    <w:rsid w:val="00641260"/>
    <w:rsid w:val="0064160D"/>
    <w:rsid w:val="006427AD"/>
    <w:rsid w:val="00642D28"/>
    <w:rsid w:val="00644C13"/>
    <w:rsid w:val="00645466"/>
    <w:rsid w:val="006457AF"/>
    <w:rsid w:val="006473A1"/>
    <w:rsid w:val="00650018"/>
    <w:rsid w:val="00650820"/>
    <w:rsid w:val="00650D09"/>
    <w:rsid w:val="00651BA8"/>
    <w:rsid w:val="006527E2"/>
    <w:rsid w:val="006540E9"/>
    <w:rsid w:val="006552F1"/>
    <w:rsid w:val="00655FF7"/>
    <w:rsid w:val="00657D20"/>
    <w:rsid w:val="00660D61"/>
    <w:rsid w:val="00661C88"/>
    <w:rsid w:val="00663A92"/>
    <w:rsid w:val="00663B55"/>
    <w:rsid w:val="00663D2D"/>
    <w:rsid w:val="00663D3D"/>
    <w:rsid w:val="00664A76"/>
    <w:rsid w:val="00666D21"/>
    <w:rsid w:val="00667E45"/>
    <w:rsid w:val="00667E66"/>
    <w:rsid w:val="00667FDE"/>
    <w:rsid w:val="0067274F"/>
    <w:rsid w:val="00672F08"/>
    <w:rsid w:val="00673814"/>
    <w:rsid w:val="00674330"/>
    <w:rsid w:val="006748EF"/>
    <w:rsid w:val="00676178"/>
    <w:rsid w:val="00677B1C"/>
    <w:rsid w:val="00677FD4"/>
    <w:rsid w:val="006823AA"/>
    <w:rsid w:val="006855C9"/>
    <w:rsid w:val="0068632E"/>
    <w:rsid w:val="006864BB"/>
    <w:rsid w:val="006902F7"/>
    <w:rsid w:val="0069109B"/>
    <w:rsid w:val="0069177C"/>
    <w:rsid w:val="00691A29"/>
    <w:rsid w:val="006936E4"/>
    <w:rsid w:val="00694443"/>
    <w:rsid w:val="00694656"/>
    <w:rsid w:val="00694716"/>
    <w:rsid w:val="00694742"/>
    <w:rsid w:val="00695105"/>
    <w:rsid w:val="006967FC"/>
    <w:rsid w:val="00696906"/>
    <w:rsid w:val="00696DD3"/>
    <w:rsid w:val="006975D4"/>
    <w:rsid w:val="00697BA3"/>
    <w:rsid w:val="006A0557"/>
    <w:rsid w:val="006A15D6"/>
    <w:rsid w:val="006A198E"/>
    <w:rsid w:val="006A399D"/>
    <w:rsid w:val="006A4AA2"/>
    <w:rsid w:val="006A4E62"/>
    <w:rsid w:val="006A514B"/>
    <w:rsid w:val="006A5707"/>
    <w:rsid w:val="006A6516"/>
    <w:rsid w:val="006A69F6"/>
    <w:rsid w:val="006A6CC7"/>
    <w:rsid w:val="006A6F29"/>
    <w:rsid w:val="006A7ED9"/>
    <w:rsid w:val="006B0819"/>
    <w:rsid w:val="006B1727"/>
    <w:rsid w:val="006B1F6F"/>
    <w:rsid w:val="006B23E5"/>
    <w:rsid w:val="006B260C"/>
    <w:rsid w:val="006B27B2"/>
    <w:rsid w:val="006B29D5"/>
    <w:rsid w:val="006B2B20"/>
    <w:rsid w:val="006B37F4"/>
    <w:rsid w:val="006B4B9E"/>
    <w:rsid w:val="006B500B"/>
    <w:rsid w:val="006B5096"/>
    <w:rsid w:val="006B7CEC"/>
    <w:rsid w:val="006C1A60"/>
    <w:rsid w:val="006C1B53"/>
    <w:rsid w:val="006C217D"/>
    <w:rsid w:val="006C3E5A"/>
    <w:rsid w:val="006C525E"/>
    <w:rsid w:val="006C71E0"/>
    <w:rsid w:val="006D0360"/>
    <w:rsid w:val="006D2258"/>
    <w:rsid w:val="006D254F"/>
    <w:rsid w:val="006D583F"/>
    <w:rsid w:val="006D61C4"/>
    <w:rsid w:val="006D657F"/>
    <w:rsid w:val="006D70E4"/>
    <w:rsid w:val="006D7A4A"/>
    <w:rsid w:val="006D7B20"/>
    <w:rsid w:val="006E0913"/>
    <w:rsid w:val="006E168E"/>
    <w:rsid w:val="006E2901"/>
    <w:rsid w:val="006E2C43"/>
    <w:rsid w:val="006E3709"/>
    <w:rsid w:val="006E38C2"/>
    <w:rsid w:val="006E3DE7"/>
    <w:rsid w:val="006E3F26"/>
    <w:rsid w:val="006E419F"/>
    <w:rsid w:val="006E7409"/>
    <w:rsid w:val="006F02CD"/>
    <w:rsid w:val="006F0796"/>
    <w:rsid w:val="006F15FE"/>
    <w:rsid w:val="006F31A3"/>
    <w:rsid w:val="006F3FD9"/>
    <w:rsid w:val="006F5AD6"/>
    <w:rsid w:val="006F6595"/>
    <w:rsid w:val="006F67BE"/>
    <w:rsid w:val="006F7D0D"/>
    <w:rsid w:val="007019E0"/>
    <w:rsid w:val="007028D4"/>
    <w:rsid w:val="00703EE5"/>
    <w:rsid w:val="007047EA"/>
    <w:rsid w:val="0070601D"/>
    <w:rsid w:val="007105EA"/>
    <w:rsid w:val="00711179"/>
    <w:rsid w:val="00712E02"/>
    <w:rsid w:val="00713A5F"/>
    <w:rsid w:val="0071555A"/>
    <w:rsid w:val="007211DF"/>
    <w:rsid w:val="00721A46"/>
    <w:rsid w:val="00722AED"/>
    <w:rsid w:val="00722E5E"/>
    <w:rsid w:val="00723DD8"/>
    <w:rsid w:val="0072451C"/>
    <w:rsid w:val="00724B72"/>
    <w:rsid w:val="00724E0F"/>
    <w:rsid w:val="00725D40"/>
    <w:rsid w:val="007276FE"/>
    <w:rsid w:val="00727CB9"/>
    <w:rsid w:val="007311F7"/>
    <w:rsid w:val="0073143D"/>
    <w:rsid w:val="00731E83"/>
    <w:rsid w:val="007327F5"/>
    <w:rsid w:val="0073490F"/>
    <w:rsid w:val="00735124"/>
    <w:rsid w:val="00735734"/>
    <w:rsid w:val="007357FA"/>
    <w:rsid w:val="00736959"/>
    <w:rsid w:val="00740378"/>
    <w:rsid w:val="00740C97"/>
    <w:rsid w:val="00740DD1"/>
    <w:rsid w:val="007421C9"/>
    <w:rsid w:val="00742AED"/>
    <w:rsid w:val="00742DBC"/>
    <w:rsid w:val="007460C7"/>
    <w:rsid w:val="007468DC"/>
    <w:rsid w:val="00751412"/>
    <w:rsid w:val="00752535"/>
    <w:rsid w:val="0075379E"/>
    <w:rsid w:val="0075413A"/>
    <w:rsid w:val="00755984"/>
    <w:rsid w:val="00755AB7"/>
    <w:rsid w:val="00755F37"/>
    <w:rsid w:val="007604D7"/>
    <w:rsid w:val="0076121B"/>
    <w:rsid w:val="00763773"/>
    <w:rsid w:val="0076389E"/>
    <w:rsid w:val="00766193"/>
    <w:rsid w:val="0076667A"/>
    <w:rsid w:val="007670C1"/>
    <w:rsid w:val="007678BB"/>
    <w:rsid w:val="00771D5C"/>
    <w:rsid w:val="00772523"/>
    <w:rsid w:val="00773518"/>
    <w:rsid w:val="007745FE"/>
    <w:rsid w:val="00774F53"/>
    <w:rsid w:val="00777330"/>
    <w:rsid w:val="007775FC"/>
    <w:rsid w:val="00780644"/>
    <w:rsid w:val="00780730"/>
    <w:rsid w:val="00781C52"/>
    <w:rsid w:val="00782E44"/>
    <w:rsid w:val="00784A62"/>
    <w:rsid w:val="00785BB2"/>
    <w:rsid w:val="00786320"/>
    <w:rsid w:val="00786925"/>
    <w:rsid w:val="00786C81"/>
    <w:rsid w:val="00787912"/>
    <w:rsid w:val="00790245"/>
    <w:rsid w:val="00790454"/>
    <w:rsid w:val="007923E9"/>
    <w:rsid w:val="00797C1B"/>
    <w:rsid w:val="007A0105"/>
    <w:rsid w:val="007A0307"/>
    <w:rsid w:val="007A1043"/>
    <w:rsid w:val="007A1300"/>
    <w:rsid w:val="007A1309"/>
    <w:rsid w:val="007A1B43"/>
    <w:rsid w:val="007A39FE"/>
    <w:rsid w:val="007A3C15"/>
    <w:rsid w:val="007A4A62"/>
    <w:rsid w:val="007A5178"/>
    <w:rsid w:val="007A5DC8"/>
    <w:rsid w:val="007A7109"/>
    <w:rsid w:val="007B08C3"/>
    <w:rsid w:val="007B213C"/>
    <w:rsid w:val="007B354F"/>
    <w:rsid w:val="007B367C"/>
    <w:rsid w:val="007B39A0"/>
    <w:rsid w:val="007B70EA"/>
    <w:rsid w:val="007C0E0D"/>
    <w:rsid w:val="007C122A"/>
    <w:rsid w:val="007C20F8"/>
    <w:rsid w:val="007C22FF"/>
    <w:rsid w:val="007C24BE"/>
    <w:rsid w:val="007C24E0"/>
    <w:rsid w:val="007C27BE"/>
    <w:rsid w:val="007C2953"/>
    <w:rsid w:val="007C3BDB"/>
    <w:rsid w:val="007C3DDB"/>
    <w:rsid w:val="007C4A24"/>
    <w:rsid w:val="007C53EC"/>
    <w:rsid w:val="007C57BE"/>
    <w:rsid w:val="007C5CF4"/>
    <w:rsid w:val="007C6321"/>
    <w:rsid w:val="007C6AD1"/>
    <w:rsid w:val="007D0353"/>
    <w:rsid w:val="007D277D"/>
    <w:rsid w:val="007D6A25"/>
    <w:rsid w:val="007D6E01"/>
    <w:rsid w:val="007D7031"/>
    <w:rsid w:val="007D73C7"/>
    <w:rsid w:val="007D79CD"/>
    <w:rsid w:val="007D7BBA"/>
    <w:rsid w:val="007E0CC2"/>
    <w:rsid w:val="007E12FB"/>
    <w:rsid w:val="007E1EB8"/>
    <w:rsid w:val="007E23D1"/>
    <w:rsid w:val="007E358F"/>
    <w:rsid w:val="007E3A30"/>
    <w:rsid w:val="007E4D1B"/>
    <w:rsid w:val="007E6159"/>
    <w:rsid w:val="007E7640"/>
    <w:rsid w:val="007F2323"/>
    <w:rsid w:val="007F2BAB"/>
    <w:rsid w:val="007F2DF2"/>
    <w:rsid w:val="007F364B"/>
    <w:rsid w:val="007F57A7"/>
    <w:rsid w:val="007F5CD0"/>
    <w:rsid w:val="007F5D9C"/>
    <w:rsid w:val="007F614B"/>
    <w:rsid w:val="007F6315"/>
    <w:rsid w:val="007F6387"/>
    <w:rsid w:val="007F7AD6"/>
    <w:rsid w:val="008023C3"/>
    <w:rsid w:val="008062E9"/>
    <w:rsid w:val="00806402"/>
    <w:rsid w:val="00807E5D"/>
    <w:rsid w:val="00813F06"/>
    <w:rsid w:val="00814065"/>
    <w:rsid w:val="00814108"/>
    <w:rsid w:val="00814435"/>
    <w:rsid w:val="0081494D"/>
    <w:rsid w:val="00816235"/>
    <w:rsid w:val="00820229"/>
    <w:rsid w:val="0082188A"/>
    <w:rsid w:val="0082224F"/>
    <w:rsid w:val="00822A08"/>
    <w:rsid w:val="008246D6"/>
    <w:rsid w:val="00825CAC"/>
    <w:rsid w:val="00826BB3"/>
    <w:rsid w:val="00826D4D"/>
    <w:rsid w:val="008275CF"/>
    <w:rsid w:val="00831C26"/>
    <w:rsid w:val="00832E78"/>
    <w:rsid w:val="00834C6E"/>
    <w:rsid w:val="00834EEB"/>
    <w:rsid w:val="0083512F"/>
    <w:rsid w:val="008368C6"/>
    <w:rsid w:val="00837443"/>
    <w:rsid w:val="00844312"/>
    <w:rsid w:val="008445F3"/>
    <w:rsid w:val="008449B7"/>
    <w:rsid w:val="00847189"/>
    <w:rsid w:val="008509CE"/>
    <w:rsid w:val="00855C74"/>
    <w:rsid w:val="00856AC7"/>
    <w:rsid w:val="00856E32"/>
    <w:rsid w:val="0085752E"/>
    <w:rsid w:val="0086124B"/>
    <w:rsid w:val="0086146B"/>
    <w:rsid w:val="00861694"/>
    <w:rsid w:val="00861B67"/>
    <w:rsid w:val="00861B6B"/>
    <w:rsid w:val="00863416"/>
    <w:rsid w:val="00864B29"/>
    <w:rsid w:val="00866472"/>
    <w:rsid w:val="00867045"/>
    <w:rsid w:val="00870176"/>
    <w:rsid w:val="0087079E"/>
    <w:rsid w:val="008732E7"/>
    <w:rsid w:val="0087358F"/>
    <w:rsid w:val="008738EA"/>
    <w:rsid w:val="00873DC1"/>
    <w:rsid w:val="00873F7B"/>
    <w:rsid w:val="0087436A"/>
    <w:rsid w:val="00874F0E"/>
    <w:rsid w:val="00875BD1"/>
    <w:rsid w:val="00875BE5"/>
    <w:rsid w:val="00880B40"/>
    <w:rsid w:val="00881603"/>
    <w:rsid w:val="0088329D"/>
    <w:rsid w:val="00883E5E"/>
    <w:rsid w:val="008843F4"/>
    <w:rsid w:val="00884C50"/>
    <w:rsid w:val="0088508C"/>
    <w:rsid w:val="00886162"/>
    <w:rsid w:val="00886367"/>
    <w:rsid w:val="00886E00"/>
    <w:rsid w:val="00887953"/>
    <w:rsid w:val="00887DC7"/>
    <w:rsid w:val="00890503"/>
    <w:rsid w:val="00891300"/>
    <w:rsid w:val="008913D2"/>
    <w:rsid w:val="008925D8"/>
    <w:rsid w:val="008960F5"/>
    <w:rsid w:val="008961F0"/>
    <w:rsid w:val="00896218"/>
    <w:rsid w:val="00897992"/>
    <w:rsid w:val="008A13AB"/>
    <w:rsid w:val="008A291A"/>
    <w:rsid w:val="008A2E43"/>
    <w:rsid w:val="008A339C"/>
    <w:rsid w:val="008A3600"/>
    <w:rsid w:val="008A5057"/>
    <w:rsid w:val="008A6269"/>
    <w:rsid w:val="008A6A94"/>
    <w:rsid w:val="008A74E4"/>
    <w:rsid w:val="008B4466"/>
    <w:rsid w:val="008B49BC"/>
    <w:rsid w:val="008B58E9"/>
    <w:rsid w:val="008B5D16"/>
    <w:rsid w:val="008B67C3"/>
    <w:rsid w:val="008B69B0"/>
    <w:rsid w:val="008B70FF"/>
    <w:rsid w:val="008B7E31"/>
    <w:rsid w:val="008C2D60"/>
    <w:rsid w:val="008C38AD"/>
    <w:rsid w:val="008C3DD5"/>
    <w:rsid w:val="008C3E2D"/>
    <w:rsid w:val="008C4B94"/>
    <w:rsid w:val="008C4CD2"/>
    <w:rsid w:val="008C4EB8"/>
    <w:rsid w:val="008C5C74"/>
    <w:rsid w:val="008C5DE8"/>
    <w:rsid w:val="008C5E07"/>
    <w:rsid w:val="008C606D"/>
    <w:rsid w:val="008C69DF"/>
    <w:rsid w:val="008C6DA8"/>
    <w:rsid w:val="008C766E"/>
    <w:rsid w:val="008D2E3B"/>
    <w:rsid w:val="008D3181"/>
    <w:rsid w:val="008D48EE"/>
    <w:rsid w:val="008D4AE9"/>
    <w:rsid w:val="008D69F0"/>
    <w:rsid w:val="008D6E0A"/>
    <w:rsid w:val="008D7547"/>
    <w:rsid w:val="008E0C6A"/>
    <w:rsid w:val="008E195E"/>
    <w:rsid w:val="008E296B"/>
    <w:rsid w:val="008E3647"/>
    <w:rsid w:val="008E40EE"/>
    <w:rsid w:val="008E4A9E"/>
    <w:rsid w:val="008E50DB"/>
    <w:rsid w:val="008E6B89"/>
    <w:rsid w:val="008E7103"/>
    <w:rsid w:val="008E7B32"/>
    <w:rsid w:val="008F06C5"/>
    <w:rsid w:val="008F085C"/>
    <w:rsid w:val="008F1610"/>
    <w:rsid w:val="008F18D5"/>
    <w:rsid w:val="008F3759"/>
    <w:rsid w:val="008F3DC3"/>
    <w:rsid w:val="008F78B7"/>
    <w:rsid w:val="009007B5"/>
    <w:rsid w:val="0090083A"/>
    <w:rsid w:val="009020E7"/>
    <w:rsid w:val="00904041"/>
    <w:rsid w:val="00904BC7"/>
    <w:rsid w:val="0090657D"/>
    <w:rsid w:val="00910149"/>
    <w:rsid w:val="00910A35"/>
    <w:rsid w:val="009113B5"/>
    <w:rsid w:val="0091187D"/>
    <w:rsid w:val="00911A87"/>
    <w:rsid w:val="009124BF"/>
    <w:rsid w:val="0091252A"/>
    <w:rsid w:val="00913ECC"/>
    <w:rsid w:val="009144C0"/>
    <w:rsid w:val="0091541C"/>
    <w:rsid w:val="009155E4"/>
    <w:rsid w:val="00915EF9"/>
    <w:rsid w:val="00916431"/>
    <w:rsid w:val="00916C4E"/>
    <w:rsid w:val="00916C6F"/>
    <w:rsid w:val="00920DAA"/>
    <w:rsid w:val="0092126B"/>
    <w:rsid w:val="0092172F"/>
    <w:rsid w:val="00923051"/>
    <w:rsid w:val="009235B1"/>
    <w:rsid w:val="00923BE6"/>
    <w:rsid w:val="00923FB7"/>
    <w:rsid w:val="0092479B"/>
    <w:rsid w:val="00930953"/>
    <w:rsid w:val="00932152"/>
    <w:rsid w:val="00933C8F"/>
    <w:rsid w:val="00934580"/>
    <w:rsid w:val="00934FF1"/>
    <w:rsid w:val="00935571"/>
    <w:rsid w:val="009368FF"/>
    <w:rsid w:val="00936C95"/>
    <w:rsid w:val="00936EBA"/>
    <w:rsid w:val="00940230"/>
    <w:rsid w:val="00940CC0"/>
    <w:rsid w:val="009412BA"/>
    <w:rsid w:val="00941D56"/>
    <w:rsid w:val="00942E64"/>
    <w:rsid w:val="00943612"/>
    <w:rsid w:val="00943862"/>
    <w:rsid w:val="00943C94"/>
    <w:rsid w:val="00944F9C"/>
    <w:rsid w:val="00945CA5"/>
    <w:rsid w:val="00950151"/>
    <w:rsid w:val="009519A3"/>
    <w:rsid w:val="0095218E"/>
    <w:rsid w:val="00952279"/>
    <w:rsid w:val="009529EE"/>
    <w:rsid w:val="00953B6A"/>
    <w:rsid w:val="00953C33"/>
    <w:rsid w:val="0095427B"/>
    <w:rsid w:val="00954F1C"/>
    <w:rsid w:val="00955292"/>
    <w:rsid w:val="00955EE7"/>
    <w:rsid w:val="00956AE9"/>
    <w:rsid w:val="00957C4A"/>
    <w:rsid w:val="00960566"/>
    <w:rsid w:val="00962E75"/>
    <w:rsid w:val="00963D00"/>
    <w:rsid w:val="00964F71"/>
    <w:rsid w:val="0096551D"/>
    <w:rsid w:val="00965A36"/>
    <w:rsid w:val="009662E1"/>
    <w:rsid w:val="0096735D"/>
    <w:rsid w:val="0096770D"/>
    <w:rsid w:val="00967784"/>
    <w:rsid w:val="009678F7"/>
    <w:rsid w:val="00971366"/>
    <w:rsid w:val="009724FD"/>
    <w:rsid w:val="009727DC"/>
    <w:rsid w:val="009736EF"/>
    <w:rsid w:val="009740ED"/>
    <w:rsid w:val="00975D81"/>
    <w:rsid w:val="009761F2"/>
    <w:rsid w:val="00976F51"/>
    <w:rsid w:val="00977661"/>
    <w:rsid w:val="009807E8"/>
    <w:rsid w:val="00981F78"/>
    <w:rsid w:val="009823A6"/>
    <w:rsid w:val="00982992"/>
    <w:rsid w:val="00982B0B"/>
    <w:rsid w:val="00982ED9"/>
    <w:rsid w:val="00985E41"/>
    <w:rsid w:val="00986647"/>
    <w:rsid w:val="00986B94"/>
    <w:rsid w:val="00987518"/>
    <w:rsid w:val="009878E1"/>
    <w:rsid w:val="00987B62"/>
    <w:rsid w:val="00990DA8"/>
    <w:rsid w:val="00991DB6"/>
    <w:rsid w:val="009931C0"/>
    <w:rsid w:val="00993709"/>
    <w:rsid w:val="00994EFE"/>
    <w:rsid w:val="00995A58"/>
    <w:rsid w:val="00995BBF"/>
    <w:rsid w:val="00997513"/>
    <w:rsid w:val="00997653"/>
    <w:rsid w:val="009A02A1"/>
    <w:rsid w:val="009A29A4"/>
    <w:rsid w:val="009A3879"/>
    <w:rsid w:val="009A4B76"/>
    <w:rsid w:val="009A509C"/>
    <w:rsid w:val="009A537B"/>
    <w:rsid w:val="009A6F3A"/>
    <w:rsid w:val="009A7ADE"/>
    <w:rsid w:val="009A7F1B"/>
    <w:rsid w:val="009B1840"/>
    <w:rsid w:val="009B1F52"/>
    <w:rsid w:val="009B2C53"/>
    <w:rsid w:val="009B3AE2"/>
    <w:rsid w:val="009B4B90"/>
    <w:rsid w:val="009B557C"/>
    <w:rsid w:val="009B5CF5"/>
    <w:rsid w:val="009B7D0D"/>
    <w:rsid w:val="009C0069"/>
    <w:rsid w:val="009C016F"/>
    <w:rsid w:val="009C22C2"/>
    <w:rsid w:val="009C2DF8"/>
    <w:rsid w:val="009C2EF4"/>
    <w:rsid w:val="009C510A"/>
    <w:rsid w:val="009C5B1D"/>
    <w:rsid w:val="009C63CE"/>
    <w:rsid w:val="009C6573"/>
    <w:rsid w:val="009C6CBD"/>
    <w:rsid w:val="009C731D"/>
    <w:rsid w:val="009D1A7B"/>
    <w:rsid w:val="009D1C40"/>
    <w:rsid w:val="009D297E"/>
    <w:rsid w:val="009D3AE3"/>
    <w:rsid w:val="009D4511"/>
    <w:rsid w:val="009D5179"/>
    <w:rsid w:val="009D586C"/>
    <w:rsid w:val="009D6123"/>
    <w:rsid w:val="009D7655"/>
    <w:rsid w:val="009E1E27"/>
    <w:rsid w:val="009E3DE4"/>
    <w:rsid w:val="009E4E9B"/>
    <w:rsid w:val="009E55EE"/>
    <w:rsid w:val="009E61A6"/>
    <w:rsid w:val="009E6433"/>
    <w:rsid w:val="009E64AD"/>
    <w:rsid w:val="009E6576"/>
    <w:rsid w:val="009F0736"/>
    <w:rsid w:val="009F2906"/>
    <w:rsid w:val="009F3018"/>
    <w:rsid w:val="009F310D"/>
    <w:rsid w:val="009F37CE"/>
    <w:rsid w:val="009F3E34"/>
    <w:rsid w:val="009F46E5"/>
    <w:rsid w:val="009F6048"/>
    <w:rsid w:val="009F60CF"/>
    <w:rsid w:val="009F6116"/>
    <w:rsid w:val="009F74CA"/>
    <w:rsid w:val="009F7C13"/>
    <w:rsid w:val="00A00522"/>
    <w:rsid w:val="00A01049"/>
    <w:rsid w:val="00A026BC"/>
    <w:rsid w:val="00A02841"/>
    <w:rsid w:val="00A0341F"/>
    <w:rsid w:val="00A03BA8"/>
    <w:rsid w:val="00A04CE6"/>
    <w:rsid w:val="00A05D26"/>
    <w:rsid w:val="00A05EA8"/>
    <w:rsid w:val="00A06A06"/>
    <w:rsid w:val="00A06E6B"/>
    <w:rsid w:val="00A070F3"/>
    <w:rsid w:val="00A07240"/>
    <w:rsid w:val="00A0785B"/>
    <w:rsid w:val="00A07925"/>
    <w:rsid w:val="00A10752"/>
    <w:rsid w:val="00A109C5"/>
    <w:rsid w:val="00A10C8E"/>
    <w:rsid w:val="00A12E27"/>
    <w:rsid w:val="00A1393C"/>
    <w:rsid w:val="00A13C8E"/>
    <w:rsid w:val="00A142F8"/>
    <w:rsid w:val="00A1626C"/>
    <w:rsid w:val="00A1696F"/>
    <w:rsid w:val="00A203E6"/>
    <w:rsid w:val="00A222E9"/>
    <w:rsid w:val="00A2256D"/>
    <w:rsid w:val="00A22668"/>
    <w:rsid w:val="00A232F2"/>
    <w:rsid w:val="00A2394B"/>
    <w:rsid w:val="00A2405A"/>
    <w:rsid w:val="00A24616"/>
    <w:rsid w:val="00A26149"/>
    <w:rsid w:val="00A26FAD"/>
    <w:rsid w:val="00A27036"/>
    <w:rsid w:val="00A2723D"/>
    <w:rsid w:val="00A3147D"/>
    <w:rsid w:val="00A31F8A"/>
    <w:rsid w:val="00A325A4"/>
    <w:rsid w:val="00A329A0"/>
    <w:rsid w:val="00A33141"/>
    <w:rsid w:val="00A331F3"/>
    <w:rsid w:val="00A335C1"/>
    <w:rsid w:val="00A34664"/>
    <w:rsid w:val="00A34C76"/>
    <w:rsid w:val="00A36534"/>
    <w:rsid w:val="00A37015"/>
    <w:rsid w:val="00A37A8C"/>
    <w:rsid w:val="00A37B06"/>
    <w:rsid w:val="00A37C59"/>
    <w:rsid w:val="00A4003E"/>
    <w:rsid w:val="00A4024F"/>
    <w:rsid w:val="00A4066B"/>
    <w:rsid w:val="00A40DD9"/>
    <w:rsid w:val="00A4112E"/>
    <w:rsid w:val="00A41AD1"/>
    <w:rsid w:val="00A41F1D"/>
    <w:rsid w:val="00A42045"/>
    <w:rsid w:val="00A439CC"/>
    <w:rsid w:val="00A44200"/>
    <w:rsid w:val="00A44A84"/>
    <w:rsid w:val="00A45548"/>
    <w:rsid w:val="00A468C7"/>
    <w:rsid w:val="00A46901"/>
    <w:rsid w:val="00A469BA"/>
    <w:rsid w:val="00A47566"/>
    <w:rsid w:val="00A47998"/>
    <w:rsid w:val="00A502AA"/>
    <w:rsid w:val="00A507BD"/>
    <w:rsid w:val="00A50C2D"/>
    <w:rsid w:val="00A50F23"/>
    <w:rsid w:val="00A51265"/>
    <w:rsid w:val="00A527C5"/>
    <w:rsid w:val="00A52EB0"/>
    <w:rsid w:val="00A54551"/>
    <w:rsid w:val="00A55BF5"/>
    <w:rsid w:val="00A55CF8"/>
    <w:rsid w:val="00A562D2"/>
    <w:rsid w:val="00A564EB"/>
    <w:rsid w:val="00A5673E"/>
    <w:rsid w:val="00A56F24"/>
    <w:rsid w:val="00A57C03"/>
    <w:rsid w:val="00A60020"/>
    <w:rsid w:val="00A62914"/>
    <w:rsid w:val="00A62D3E"/>
    <w:rsid w:val="00A648AE"/>
    <w:rsid w:val="00A65202"/>
    <w:rsid w:val="00A65C4D"/>
    <w:rsid w:val="00A67BBB"/>
    <w:rsid w:val="00A70718"/>
    <w:rsid w:val="00A717DA"/>
    <w:rsid w:val="00A72295"/>
    <w:rsid w:val="00A73599"/>
    <w:rsid w:val="00A73DEB"/>
    <w:rsid w:val="00A73EAC"/>
    <w:rsid w:val="00A744B8"/>
    <w:rsid w:val="00A750C1"/>
    <w:rsid w:val="00A7550C"/>
    <w:rsid w:val="00A75767"/>
    <w:rsid w:val="00A761A2"/>
    <w:rsid w:val="00A8152A"/>
    <w:rsid w:val="00A8177D"/>
    <w:rsid w:val="00A83D30"/>
    <w:rsid w:val="00A8533D"/>
    <w:rsid w:val="00A8545D"/>
    <w:rsid w:val="00A87BBC"/>
    <w:rsid w:val="00A907E5"/>
    <w:rsid w:val="00A90C2C"/>
    <w:rsid w:val="00A913EF"/>
    <w:rsid w:val="00A915E6"/>
    <w:rsid w:val="00A91AF6"/>
    <w:rsid w:val="00A93223"/>
    <w:rsid w:val="00A93CD1"/>
    <w:rsid w:val="00A93CD9"/>
    <w:rsid w:val="00A947FB"/>
    <w:rsid w:val="00A96B79"/>
    <w:rsid w:val="00AA3414"/>
    <w:rsid w:val="00AA365E"/>
    <w:rsid w:val="00AA4D60"/>
    <w:rsid w:val="00AA5DF2"/>
    <w:rsid w:val="00AA664E"/>
    <w:rsid w:val="00AA7989"/>
    <w:rsid w:val="00AB01C3"/>
    <w:rsid w:val="00AB0825"/>
    <w:rsid w:val="00AB1A79"/>
    <w:rsid w:val="00AB2BF2"/>
    <w:rsid w:val="00AB3BE7"/>
    <w:rsid w:val="00AB40A6"/>
    <w:rsid w:val="00AB42E0"/>
    <w:rsid w:val="00AB5975"/>
    <w:rsid w:val="00AB6C44"/>
    <w:rsid w:val="00AB6C8D"/>
    <w:rsid w:val="00AB7288"/>
    <w:rsid w:val="00AC3981"/>
    <w:rsid w:val="00AC55F4"/>
    <w:rsid w:val="00AC567B"/>
    <w:rsid w:val="00AC685C"/>
    <w:rsid w:val="00AC70D5"/>
    <w:rsid w:val="00AD0A90"/>
    <w:rsid w:val="00AD10D3"/>
    <w:rsid w:val="00AD1DA8"/>
    <w:rsid w:val="00AD210B"/>
    <w:rsid w:val="00AD3AF2"/>
    <w:rsid w:val="00AD4558"/>
    <w:rsid w:val="00AD4582"/>
    <w:rsid w:val="00AD5947"/>
    <w:rsid w:val="00AD5DAC"/>
    <w:rsid w:val="00AE0043"/>
    <w:rsid w:val="00AE1AF7"/>
    <w:rsid w:val="00AE26FE"/>
    <w:rsid w:val="00AE2717"/>
    <w:rsid w:val="00AE27C0"/>
    <w:rsid w:val="00AE40CB"/>
    <w:rsid w:val="00AE4806"/>
    <w:rsid w:val="00AE4A4E"/>
    <w:rsid w:val="00AE56AD"/>
    <w:rsid w:val="00AE58EC"/>
    <w:rsid w:val="00AE74D3"/>
    <w:rsid w:val="00AF0C81"/>
    <w:rsid w:val="00AF2A94"/>
    <w:rsid w:val="00AF321B"/>
    <w:rsid w:val="00AF345C"/>
    <w:rsid w:val="00AF3495"/>
    <w:rsid w:val="00AF3BCE"/>
    <w:rsid w:val="00AF3BE1"/>
    <w:rsid w:val="00AF3D2B"/>
    <w:rsid w:val="00AF45ED"/>
    <w:rsid w:val="00AF68A0"/>
    <w:rsid w:val="00AF7162"/>
    <w:rsid w:val="00B0018D"/>
    <w:rsid w:val="00B01352"/>
    <w:rsid w:val="00B02131"/>
    <w:rsid w:val="00B02DB0"/>
    <w:rsid w:val="00B036D0"/>
    <w:rsid w:val="00B04512"/>
    <w:rsid w:val="00B04683"/>
    <w:rsid w:val="00B05117"/>
    <w:rsid w:val="00B07BA6"/>
    <w:rsid w:val="00B07CE1"/>
    <w:rsid w:val="00B07E38"/>
    <w:rsid w:val="00B1095B"/>
    <w:rsid w:val="00B10D22"/>
    <w:rsid w:val="00B10EFC"/>
    <w:rsid w:val="00B126B2"/>
    <w:rsid w:val="00B136AC"/>
    <w:rsid w:val="00B13E2C"/>
    <w:rsid w:val="00B165C6"/>
    <w:rsid w:val="00B16DF3"/>
    <w:rsid w:val="00B17029"/>
    <w:rsid w:val="00B2006F"/>
    <w:rsid w:val="00B20265"/>
    <w:rsid w:val="00B22E7E"/>
    <w:rsid w:val="00B2322C"/>
    <w:rsid w:val="00B2376C"/>
    <w:rsid w:val="00B260C7"/>
    <w:rsid w:val="00B263C5"/>
    <w:rsid w:val="00B267CC"/>
    <w:rsid w:val="00B26BC7"/>
    <w:rsid w:val="00B30064"/>
    <w:rsid w:val="00B31E63"/>
    <w:rsid w:val="00B343E4"/>
    <w:rsid w:val="00B36DB4"/>
    <w:rsid w:val="00B37DDC"/>
    <w:rsid w:val="00B4150A"/>
    <w:rsid w:val="00B4316C"/>
    <w:rsid w:val="00B43528"/>
    <w:rsid w:val="00B44254"/>
    <w:rsid w:val="00B4458B"/>
    <w:rsid w:val="00B44929"/>
    <w:rsid w:val="00B45E88"/>
    <w:rsid w:val="00B46D46"/>
    <w:rsid w:val="00B47B4A"/>
    <w:rsid w:val="00B47DC4"/>
    <w:rsid w:val="00B5086E"/>
    <w:rsid w:val="00B51CBD"/>
    <w:rsid w:val="00B52164"/>
    <w:rsid w:val="00B52436"/>
    <w:rsid w:val="00B54129"/>
    <w:rsid w:val="00B552F4"/>
    <w:rsid w:val="00B562F9"/>
    <w:rsid w:val="00B60224"/>
    <w:rsid w:val="00B60D2A"/>
    <w:rsid w:val="00B6184D"/>
    <w:rsid w:val="00B62435"/>
    <w:rsid w:val="00B63F75"/>
    <w:rsid w:val="00B65450"/>
    <w:rsid w:val="00B65865"/>
    <w:rsid w:val="00B676B5"/>
    <w:rsid w:val="00B67B17"/>
    <w:rsid w:val="00B7126B"/>
    <w:rsid w:val="00B71DA3"/>
    <w:rsid w:val="00B72BEB"/>
    <w:rsid w:val="00B73F40"/>
    <w:rsid w:val="00B73FC9"/>
    <w:rsid w:val="00B757FB"/>
    <w:rsid w:val="00B75DAB"/>
    <w:rsid w:val="00B760B0"/>
    <w:rsid w:val="00B77CA8"/>
    <w:rsid w:val="00B80983"/>
    <w:rsid w:val="00B80A69"/>
    <w:rsid w:val="00B81499"/>
    <w:rsid w:val="00B824BB"/>
    <w:rsid w:val="00B8268F"/>
    <w:rsid w:val="00B829D1"/>
    <w:rsid w:val="00B8788A"/>
    <w:rsid w:val="00B90109"/>
    <w:rsid w:val="00B90468"/>
    <w:rsid w:val="00B91414"/>
    <w:rsid w:val="00B9214A"/>
    <w:rsid w:val="00B9263E"/>
    <w:rsid w:val="00B93210"/>
    <w:rsid w:val="00B938C0"/>
    <w:rsid w:val="00B9411D"/>
    <w:rsid w:val="00B9466E"/>
    <w:rsid w:val="00B971AC"/>
    <w:rsid w:val="00B9772D"/>
    <w:rsid w:val="00BA0008"/>
    <w:rsid w:val="00BA1B85"/>
    <w:rsid w:val="00BA2433"/>
    <w:rsid w:val="00BA32F7"/>
    <w:rsid w:val="00BA372E"/>
    <w:rsid w:val="00BA3959"/>
    <w:rsid w:val="00BA3A03"/>
    <w:rsid w:val="00BA532C"/>
    <w:rsid w:val="00BA7096"/>
    <w:rsid w:val="00BB0189"/>
    <w:rsid w:val="00BB2DCE"/>
    <w:rsid w:val="00BB3067"/>
    <w:rsid w:val="00BB384F"/>
    <w:rsid w:val="00BB4A59"/>
    <w:rsid w:val="00BB63C5"/>
    <w:rsid w:val="00BB6DA0"/>
    <w:rsid w:val="00BB6EE8"/>
    <w:rsid w:val="00BC0849"/>
    <w:rsid w:val="00BC2DEE"/>
    <w:rsid w:val="00BC2E7B"/>
    <w:rsid w:val="00BC3657"/>
    <w:rsid w:val="00BC3DA6"/>
    <w:rsid w:val="00BC604B"/>
    <w:rsid w:val="00BC65F2"/>
    <w:rsid w:val="00BD59D8"/>
    <w:rsid w:val="00BD59F7"/>
    <w:rsid w:val="00BD5AC7"/>
    <w:rsid w:val="00BD5E11"/>
    <w:rsid w:val="00BD6FB0"/>
    <w:rsid w:val="00BD7ACF"/>
    <w:rsid w:val="00BD7CAA"/>
    <w:rsid w:val="00BE0474"/>
    <w:rsid w:val="00BE07E2"/>
    <w:rsid w:val="00BE0D14"/>
    <w:rsid w:val="00BE1A08"/>
    <w:rsid w:val="00BE281B"/>
    <w:rsid w:val="00BE28A3"/>
    <w:rsid w:val="00BE3ACD"/>
    <w:rsid w:val="00BE5239"/>
    <w:rsid w:val="00BE5700"/>
    <w:rsid w:val="00BE6164"/>
    <w:rsid w:val="00BE76BA"/>
    <w:rsid w:val="00BF145F"/>
    <w:rsid w:val="00BF26CE"/>
    <w:rsid w:val="00BF41EB"/>
    <w:rsid w:val="00BF4F54"/>
    <w:rsid w:val="00BF527B"/>
    <w:rsid w:val="00BF5E45"/>
    <w:rsid w:val="00BF7197"/>
    <w:rsid w:val="00C0381B"/>
    <w:rsid w:val="00C0446F"/>
    <w:rsid w:val="00C05399"/>
    <w:rsid w:val="00C05455"/>
    <w:rsid w:val="00C05803"/>
    <w:rsid w:val="00C06F97"/>
    <w:rsid w:val="00C07882"/>
    <w:rsid w:val="00C11139"/>
    <w:rsid w:val="00C12316"/>
    <w:rsid w:val="00C14927"/>
    <w:rsid w:val="00C14DF0"/>
    <w:rsid w:val="00C1574A"/>
    <w:rsid w:val="00C16F48"/>
    <w:rsid w:val="00C179CC"/>
    <w:rsid w:val="00C20047"/>
    <w:rsid w:val="00C202CB"/>
    <w:rsid w:val="00C267B9"/>
    <w:rsid w:val="00C26873"/>
    <w:rsid w:val="00C26ACD"/>
    <w:rsid w:val="00C26ED1"/>
    <w:rsid w:val="00C278E0"/>
    <w:rsid w:val="00C31957"/>
    <w:rsid w:val="00C31CE4"/>
    <w:rsid w:val="00C31DDB"/>
    <w:rsid w:val="00C3320F"/>
    <w:rsid w:val="00C33E20"/>
    <w:rsid w:val="00C3655F"/>
    <w:rsid w:val="00C36C82"/>
    <w:rsid w:val="00C3734A"/>
    <w:rsid w:val="00C37D93"/>
    <w:rsid w:val="00C40820"/>
    <w:rsid w:val="00C40C62"/>
    <w:rsid w:val="00C41890"/>
    <w:rsid w:val="00C419C9"/>
    <w:rsid w:val="00C41B38"/>
    <w:rsid w:val="00C42D31"/>
    <w:rsid w:val="00C42EE4"/>
    <w:rsid w:val="00C43A5E"/>
    <w:rsid w:val="00C44D33"/>
    <w:rsid w:val="00C45CB0"/>
    <w:rsid w:val="00C45DF9"/>
    <w:rsid w:val="00C461E5"/>
    <w:rsid w:val="00C46D20"/>
    <w:rsid w:val="00C47CA8"/>
    <w:rsid w:val="00C500FE"/>
    <w:rsid w:val="00C501E4"/>
    <w:rsid w:val="00C5185E"/>
    <w:rsid w:val="00C5305E"/>
    <w:rsid w:val="00C5406E"/>
    <w:rsid w:val="00C548E2"/>
    <w:rsid w:val="00C55C35"/>
    <w:rsid w:val="00C564F8"/>
    <w:rsid w:val="00C57EF1"/>
    <w:rsid w:val="00C600CA"/>
    <w:rsid w:val="00C6241C"/>
    <w:rsid w:val="00C63459"/>
    <w:rsid w:val="00C6389C"/>
    <w:rsid w:val="00C64064"/>
    <w:rsid w:val="00C64B20"/>
    <w:rsid w:val="00C66AA1"/>
    <w:rsid w:val="00C66B38"/>
    <w:rsid w:val="00C670F8"/>
    <w:rsid w:val="00C672E7"/>
    <w:rsid w:val="00C70120"/>
    <w:rsid w:val="00C701BC"/>
    <w:rsid w:val="00C7248A"/>
    <w:rsid w:val="00C72739"/>
    <w:rsid w:val="00C72DB6"/>
    <w:rsid w:val="00C73331"/>
    <w:rsid w:val="00C737F7"/>
    <w:rsid w:val="00C74283"/>
    <w:rsid w:val="00C75122"/>
    <w:rsid w:val="00C75729"/>
    <w:rsid w:val="00C75D0C"/>
    <w:rsid w:val="00C769F6"/>
    <w:rsid w:val="00C77498"/>
    <w:rsid w:val="00C8095B"/>
    <w:rsid w:val="00C80A7D"/>
    <w:rsid w:val="00C81247"/>
    <w:rsid w:val="00C82E9B"/>
    <w:rsid w:val="00C833FC"/>
    <w:rsid w:val="00C84B0C"/>
    <w:rsid w:val="00C84C97"/>
    <w:rsid w:val="00C87969"/>
    <w:rsid w:val="00C902C0"/>
    <w:rsid w:val="00C9046C"/>
    <w:rsid w:val="00C91244"/>
    <w:rsid w:val="00C925E6"/>
    <w:rsid w:val="00C9469D"/>
    <w:rsid w:val="00C954C3"/>
    <w:rsid w:val="00C9587A"/>
    <w:rsid w:val="00C95E7C"/>
    <w:rsid w:val="00C97A3B"/>
    <w:rsid w:val="00CA1C7A"/>
    <w:rsid w:val="00CA2376"/>
    <w:rsid w:val="00CA2DB9"/>
    <w:rsid w:val="00CA395E"/>
    <w:rsid w:val="00CA46DF"/>
    <w:rsid w:val="00CA4D4F"/>
    <w:rsid w:val="00CA4D6F"/>
    <w:rsid w:val="00CA7D63"/>
    <w:rsid w:val="00CB45FA"/>
    <w:rsid w:val="00CB48E6"/>
    <w:rsid w:val="00CB5050"/>
    <w:rsid w:val="00CB54FD"/>
    <w:rsid w:val="00CB5F76"/>
    <w:rsid w:val="00CB6681"/>
    <w:rsid w:val="00CB7110"/>
    <w:rsid w:val="00CB7ED0"/>
    <w:rsid w:val="00CC00FE"/>
    <w:rsid w:val="00CC11A0"/>
    <w:rsid w:val="00CC18CE"/>
    <w:rsid w:val="00CC212A"/>
    <w:rsid w:val="00CC24F2"/>
    <w:rsid w:val="00CC2BBA"/>
    <w:rsid w:val="00CC3BC3"/>
    <w:rsid w:val="00CC3E22"/>
    <w:rsid w:val="00CC42AF"/>
    <w:rsid w:val="00CC4461"/>
    <w:rsid w:val="00CC5223"/>
    <w:rsid w:val="00CC5E02"/>
    <w:rsid w:val="00CC6B2F"/>
    <w:rsid w:val="00CD0862"/>
    <w:rsid w:val="00CD148E"/>
    <w:rsid w:val="00CD24B6"/>
    <w:rsid w:val="00CD2988"/>
    <w:rsid w:val="00CD3E2E"/>
    <w:rsid w:val="00CD4B6C"/>
    <w:rsid w:val="00CD4D7C"/>
    <w:rsid w:val="00CD541F"/>
    <w:rsid w:val="00CE033A"/>
    <w:rsid w:val="00CE0452"/>
    <w:rsid w:val="00CE1E0D"/>
    <w:rsid w:val="00CE21EE"/>
    <w:rsid w:val="00CE2DA9"/>
    <w:rsid w:val="00CE5B27"/>
    <w:rsid w:val="00CE71A9"/>
    <w:rsid w:val="00CF089C"/>
    <w:rsid w:val="00CF1252"/>
    <w:rsid w:val="00CF12CA"/>
    <w:rsid w:val="00CF1D70"/>
    <w:rsid w:val="00CF2748"/>
    <w:rsid w:val="00CF2C22"/>
    <w:rsid w:val="00CF42BD"/>
    <w:rsid w:val="00CF4DFF"/>
    <w:rsid w:val="00CF6B09"/>
    <w:rsid w:val="00CF789E"/>
    <w:rsid w:val="00D00532"/>
    <w:rsid w:val="00D0077C"/>
    <w:rsid w:val="00D0297C"/>
    <w:rsid w:val="00D03143"/>
    <w:rsid w:val="00D031B2"/>
    <w:rsid w:val="00D03EF7"/>
    <w:rsid w:val="00D04D5E"/>
    <w:rsid w:val="00D06663"/>
    <w:rsid w:val="00D06817"/>
    <w:rsid w:val="00D07742"/>
    <w:rsid w:val="00D109B0"/>
    <w:rsid w:val="00D10C44"/>
    <w:rsid w:val="00D10C53"/>
    <w:rsid w:val="00D12E09"/>
    <w:rsid w:val="00D13273"/>
    <w:rsid w:val="00D13DE4"/>
    <w:rsid w:val="00D14470"/>
    <w:rsid w:val="00D14976"/>
    <w:rsid w:val="00D15918"/>
    <w:rsid w:val="00D1735F"/>
    <w:rsid w:val="00D2258F"/>
    <w:rsid w:val="00D22AEE"/>
    <w:rsid w:val="00D239F0"/>
    <w:rsid w:val="00D23B58"/>
    <w:rsid w:val="00D25B19"/>
    <w:rsid w:val="00D2674D"/>
    <w:rsid w:val="00D26F52"/>
    <w:rsid w:val="00D27021"/>
    <w:rsid w:val="00D27444"/>
    <w:rsid w:val="00D277B6"/>
    <w:rsid w:val="00D30BD2"/>
    <w:rsid w:val="00D30FD8"/>
    <w:rsid w:val="00D31D6F"/>
    <w:rsid w:val="00D33061"/>
    <w:rsid w:val="00D3330D"/>
    <w:rsid w:val="00D336B0"/>
    <w:rsid w:val="00D33E5E"/>
    <w:rsid w:val="00D36055"/>
    <w:rsid w:val="00D365DA"/>
    <w:rsid w:val="00D3794D"/>
    <w:rsid w:val="00D404E2"/>
    <w:rsid w:val="00D4115E"/>
    <w:rsid w:val="00D414D8"/>
    <w:rsid w:val="00D41763"/>
    <w:rsid w:val="00D42BAF"/>
    <w:rsid w:val="00D45076"/>
    <w:rsid w:val="00D453CA"/>
    <w:rsid w:val="00D45475"/>
    <w:rsid w:val="00D4692D"/>
    <w:rsid w:val="00D46EF0"/>
    <w:rsid w:val="00D474F4"/>
    <w:rsid w:val="00D5082F"/>
    <w:rsid w:val="00D544FE"/>
    <w:rsid w:val="00D54B3D"/>
    <w:rsid w:val="00D55D67"/>
    <w:rsid w:val="00D6224C"/>
    <w:rsid w:val="00D64447"/>
    <w:rsid w:val="00D665CE"/>
    <w:rsid w:val="00D6768F"/>
    <w:rsid w:val="00D70554"/>
    <w:rsid w:val="00D7297A"/>
    <w:rsid w:val="00D73ECC"/>
    <w:rsid w:val="00D76C58"/>
    <w:rsid w:val="00D77514"/>
    <w:rsid w:val="00D77764"/>
    <w:rsid w:val="00D7789B"/>
    <w:rsid w:val="00D8287B"/>
    <w:rsid w:val="00D85804"/>
    <w:rsid w:val="00D85C47"/>
    <w:rsid w:val="00D90064"/>
    <w:rsid w:val="00D917D5"/>
    <w:rsid w:val="00D91BC8"/>
    <w:rsid w:val="00D9202E"/>
    <w:rsid w:val="00D94396"/>
    <w:rsid w:val="00D94D71"/>
    <w:rsid w:val="00D96DAF"/>
    <w:rsid w:val="00D97688"/>
    <w:rsid w:val="00D9780A"/>
    <w:rsid w:val="00DA0269"/>
    <w:rsid w:val="00DA1513"/>
    <w:rsid w:val="00DA2F49"/>
    <w:rsid w:val="00DA30FF"/>
    <w:rsid w:val="00DA3D44"/>
    <w:rsid w:val="00DA4B83"/>
    <w:rsid w:val="00DA6682"/>
    <w:rsid w:val="00DA7CCF"/>
    <w:rsid w:val="00DB0A5E"/>
    <w:rsid w:val="00DB1BDF"/>
    <w:rsid w:val="00DB262F"/>
    <w:rsid w:val="00DB4F05"/>
    <w:rsid w:val="00DB657F"/>
    <w:rsid w:val="00DB6E16"/>
    <w:rsid w:val="00DB7344"/>
    <w:rsid w:val="00DB794D"/>
    <w:rsid w:val="00DC00E2"/>
    <w:rsid w:val="00DC0369"/>
    <w:rsid w:val="00DC03BF"/>
    <w:rsid w:val="00DC11AA"/>
    <w:rsid w:val="00DC3054"/>
    <w:rsid w:val="00DC4594"/>
    <w:rsid w:val="00DC51AF"/>
    <w:rsid w:val="00DC55CC"/>
    <w:rsid w:val="00DC7FF7"/>
    <w:rsid w:val="00DD1541"/>
    <w:rsid w:val="00DD1749"/>
    <w:rsid w:val="00DD19B4"/>
    <w:rsid w:val="00DD1D75"/>
    <w:rsid w:val="00DD2360"/>
    <w:rsid w:val="00DD2428"/>
    <w:rsid w:val="00DD2F9C"/>
    <w:rsid w:val="00DD35DC"/>
    <w:rsid w:val="00DD3D44"/>
    <w:rsid w:val="00DD51F6"/>
    <w:rsid w:val="00DD63E2"/>
    <w:rsid w:val="00DD7045"/>
    <w:rsid w:val="00DD7AA8"/>
    <w:rsid w:val="00DE0C83"/>
    <w:rsid w:val="00DE0D70"/>
    <w:rsid w:val="00DE236B"/>
    <w:rsid w:val="00DE3CDB"/>
    <w:rsid w:val="00DE406A"/>
    <w:rsid w:val="00DE5A46"/>
    <w:rsid w:val="00DE5ABC"/>
    <w:rsid w:val="00DE64F5"/>
    <w:rsid w:val="00DE6995"/>
    <w:rsid w:val="00DE6B93"/>
    <w:rsid w:val="00DE7030"/>
    <w:rsid w:val="00DF1F99"/>
    <w:rsid w:val="00DF2DC7"/>
    <w:rsid w:val="00DF307F"/>
    <w:rsid w:val="00DF44F9"/>
    <w:rsid w:val="00DF5637"/>
    <w:rsid w:val="00DF5A7A"/>
    <w:rsid w:val="00DF604B"/>
    <w:rsid w:val="00DF6DBD"/>
    <w:rsid w:val="00DF6DFB"/>
    <w:rsid w:val="00E02EC1"/>
    <w:rsid w:val="00E044F4"/>
    <w:rsid w:val="00E07832"/>
    <w:rsid w:val="00E119CC"/>
    <w:rsid w:val="00E12383"/>
    <w:rsid w:val="00E12A7E"/>
    <w:rsid w:val="00E12E31"/>
    <w:rsid w:val="00E15D61"/>
    <w:rsid w:val="00E1684A"/>
    <w:rsid w:val="00E207A2"/>
    <w:rsid w:val="00E218AE"/>
    <w:rsid w:val="00E22207"/>
    <w:rsid w:val="00E22619"/>
    <w:rsid w:val="00E25334"/>
    <w:rsid w:val="00E27A32"/>
    <w:rsid w:val="00E27A9E"/>
    <w:rsid w:val="00E27EC1"/>
    <w:rsid w:val="00E309B6"/>
    <w:rsid w:val="00E30C3A"/>
    <w:rsid w:val="00E31731"/>
    <w:rsid w:val="00E34329"/>
    <w:rsid w:val="00E364E9"/>
    <w:rsid w:val="00E37B5C"/>
    <w:rsid w:val="00E40168"/>
    <w:rsid w:val="00E40428"/>
    <w:rsid w:val="00E41B2B"/>
    <w:rsid w:val="00E44EAD"/>
    <w:rsid w:val="00E46C10"/>
    <w:rsid w:val="00E46D84"/>
    <w:rsid w:val="00E46E20"/>
    <w:rsid w:val="00E50047"/>
    <w:rsid w:val="00E5164F"/>
    <w:rsid w:val="00E52264"/>
    <w:rsid w:val="00E541C7"/>
    <w:rsid w:val="00E55A0E"/>
    <w:rsid w:val="00E55A62"/>
    <w:rsid w:val="00E55DED"/>
    <w:rsid w:val="00E5641F"/>
    <w:rsid w:val="00E60ADA"/>
    <w:rsid w:val="00E61214"/>
    <w:rsid w:val="00E61BB9"/>
    <w:rsid w:val="00E61BDA"/>
    <w:rsid w:val="00E622B6"/>
    <w:rsid w:val="00E6279D"/>
    <w:rsid w:val="00E62F76"/>
    <w:rsid w:val="00E64ACE"/>
    <w:rsid w:val="00E65FC3"/>
    <w:rsid w:val="00E703ED"/>
    <w:rsid w:val="00E70E81"/>
    <w:rsid w:val="00E712AD"/>
    <w:rsid w:val="00E71528"/>
    <w:rsid w:val="00E726A1"/>
    <w:rsid w:val="00E729E7"/>
    <w:rsid w:val="00E7422D"/>
    <w:rsid w:val="00E74A59"/>
    <w:rsid w:val="00E779D2"/>
    <w:rsid w:val="00E803E1"/>
    <w:rsid w:val="00E80B68"/>
    <w:rsid w:val="00E8105C"/>
    <w:rsid w:val="00E81B44"/>
    <w:rsid w:val="00E81C15"/>
    <w:rsid w:val="00E82D0E"/>
    <w:rsid w:val="00E83B26"/>
    <w:rsid w:val="00E845AC"/>
    <w:rsid w:val="00E84E89"/>
    <w:rsid w:val="00E90573"/>
    <w:rsid w:val="00E940B5"/>
    <w:rsid w:val="00E94ECB"/>
    <w:rsid w:val="00E95CDD"/>
    <w:rsid w:val="00E96A3F"/>
    <w:rsid w:val="00E97CAD"/>
    <w:rsid w:val="00EA1612"/>
    <w:rsid w:val="00EA1D70"/>
    <w:rsid w:val="00EA2F31"/>
    <w:rsid w:val="00EA3DBF"/>
    <w:rsid w:val="00EA50D0"/>
    <w:rsid w:val="00EA52D4"/>
    <w:rsid w:val="00EA54DF"/>
    <w:rsid w:val="00EB13EB"/>
    <w:rsid w:val="00EB2F3E"/>
    <w:rsid w:val="00EB438F"/>
    <w:rsid w:val="00EB5783"/>
    <w:rsid w:val="00EB5BE3"/>
    <w:rsid w:val="00EB75D1"/>
    <w:rsid w:val="00EB77C1"/>
    <w:rsid w:val="00EB7911"/>
    <w:rsid w:val="00EC01A2"/>
    <w:rsid w:val="00EC0215"/>
    <w:rsid w:val="00EC131A"/>
    <w:rsid w:val="00EC1BFB"/>
    <w:rsid w:val="00EC1D89"/>
    <w:rsid w:val="00EC22AD"/>
    <w:rsid w:val="00EC3AD2"/>
    <w:rsid w:val="00EC4406"/>
    <w:rsid w:val="00EC49D0"/>
    <w:rsid w:val="00EC5452"/>
    <w:rsid w:val="00EC5D4D"/>
    <w:rsid w:val="00EC6386"/>
    <w:rsid w:val="00EC730B"/>
    <w:rsid w:val="00ED0A5B"/>
    <w:rsid w:val="00ED1614"/>
    <w:rsid w:val="00ED1643"/>
    <w:rsid w:val="00ED17E9"/>
    <w:rsid w:val="00ED19B1"/>
    <w:rsid w:val="00ED1AC2"/>
    <w:rsid w:val="00ED30F7"/>
    <w:rsid w:val="00ED3319"/>
    <w:rsid w:val="00ED3779"/>
    <w:rsid w:val="00ED37F5"/>
    <w:rsid w:val="00ED4EF7"/>
    <w:rsid w:val="00ED5951"/>
    <w:rsid w:val="00ED7568"/>
    <w:rsid w:val="00ED793B"/>
    <w:rsid w:val="00EE0B92"/>
    <w:rsid w:val="00EE1F13"/>
    <w:rsid w:val="00EE226C"/>
    <w:rsid w:val="00EE3CD8"/>
    <w:rsid w:val="00EE4B94"/>
    <w:rsid w:val="00EE5111"/>
    <w:rsid w:val="00EE5328"/>
    <w:rsid w:val="00EE58E7"/>
    <w:rsid w:val="00EF0A64"/>
    <w:rsid w:val="00EF2983"/>
    <w:rsid w:val="00EF2A45"/>
    <w:rsid w:val="00EF2E3C"/>
    <w:rsid w:val="00EF323F"/>
    <w:rsid w:val="00EF40CB"/>
    <w:rsid w:val="00EF4783"/>
    <w:rsid w:val="00EF4E63"/>
    <w:rsid w:val="00EF5130"/>
    <w:rsid w:val="00EF7542"/>
    <w:rsid w:val="00EF79AF"/>
    <w:rsid w:val="00F01688"/>
    <w:rsid w:val="00F02841"/>
    <w:rsid w:val="00F029C7"/>
    <w:rsid w:val="00F0346C"/>
    <w:rsid w:val="00F039AD"/>
    <w:rsid w:val="00F0430F"/>
    <w:rsid w:val="00F048EE"/>
    <w:rsid w:val="00F04EFA"/>
    <w:rsid w:val="00F052FE"/>
    <w:rsid w:val="00F066E9"/>
    <w:rsid w:val="00F076F3"/>
    <w:rsid w:val="00F07EE2"/>
    <w:rsid w:val="00F106B9"/>
    <w:rsid w:val="00F107A0"/>
    <w:rsid w:val="00F111A3"/>
    <w:rsid w:val="00F1377B"/>
    <w:rsid w:val="00F138A2"/>
    <w:rsid w:val="00F15F5A"/>
    <w:rsid w:val="00F17145"/>
    <w:rsid w:val="00F17F46"/>
    <w:rsid w:val="00F201A4"/>
    <w:rsid w:val="00F20C11"/>
    <w:rsid w:val="00F20CB1"/>
    <w:rsid w:val="00F20F5E"/>
    <w:rsid w:val="00F2339B"/>
    <w:rsid w:val="00F23868"/>
    <w:rsid w:val="00F25612"/>
    <w:rsid w:val="00F25ADF"/>
    <w:rsid w:val="00F30075"/>
    <w:rsid w:val="00F3369A"/>
    <w:rsid w:val="00F34B3E"/>
    <w:rsid w:val="00F355E1"/>
    <w:rsid w:val="00F35A60"/>
    <w:rsid w:val="00F36EF8"/>
    <w:rsid w:val="00F41200"/>
    <w:rsid w:val="00F41333"/>
    <w:rsid w:val="00F41468"/>
    <w:rsid w:val="00F42D31"/>
    <w:rsid w:val="00F42F10"/>
    <w:rsid w:val="00F43EF2"/>
    <w:rsid w:val="00F43FEB"/>
    <w:rsid w:val="00F452FA"/>
    <w:rsid w:val="00F46B29"/>
    <w:rsid w:val="00F4793D"/>
    <w:rsid w:val="00F5055B"/>
    <w:rsid w:val="00F50563"/>
    <w:rsid w:val="00F530AF"/>
    <w:rsid w:val="00F5377F"/>
    <w:rsid w:val="00F54F5A"/>
    <w:rsid w:val="00F5746F"/>
    <w:rsid w:val="00F57FD0"/>
    <w:rsid w:val="00F606FE"/>
    <w:rsid w:val="00F62004"/>
    <w:rsid w:val="00F634DB"/>
    <w:rsid w:val="00F651CD"/>
    <w:rsid w:val="00F65622"/>
    <w:rsid w:val="00F6658B"/>
    <w:rsid w:val="00F667CC"/>
    <w:rsid w:val="00F716DA"/>
    <w:rsid w:val="00F71DDB"/>
    <w:rsid w:val="00F72A9A"/>
    <w:rsid w:val="00F7535B"/>
    <w:rsid w:val="00F7640A"/>
    <w:rsid w:val="00F77C9A"/>
    <w:rsid w:val="00F77F23"/>
    <w:rsid w:val="00F80427"/>
    <w:rsid w:val="00F809D2"/>
    <w:rsid w:val="00F82684"/>
    <w:rsid w:val="00F830F1"/>
    <w:rsid w:val="00F84067"/>
    <w:rsid w:val="00F8453D"/>
    <w:rsid w:val="00F84639"/>
    <w:rsid w:val="00F871A3"/>
    <w:rsid w:val="00F8750B"/>
    <w:rsid w:val="00F92A4C"/>
    <w:rsid w:val="00F931D3"/>
    <w:rsid w:val="00F9393D"/>
    <w:rsid w:val="00F94121"/>
    <w:rsid w:val="00F95373"/>
    <w:rsid w:val="00F9699A"/>
    <w:rsid w:val="00FA0059"/>
    <w:rsid w:val="00FA1F35"/>
    <w:rsid w:val="00FA20B7"/>
    <w:rsid w:val="00FA2120"/>
    <w:rsid w:val="00FA4300"/>
    <w:rsid w:val="00FA480A"/>
    <w:rsid w:val="00FA4CE5"/>
    <w:rsid w:val="00FA57CD"/>
    <w:rsid w:val="00FA7CF6"/>
    <w:rsid w:val="00FB0D10"/>
    <w:rsid w:val="00FB151A"/>
    <w:rsid w:val="00FB2A58"/>
    <w:rsid w:val="00FB329C"/>
    <w:rsid w:val="00FB495F"/>
    <w:rsid w:val="00FB5444"/>
    <w:rsid w:val="00FB5EB5"/>
    <w:rsid w:val="00FB6311"/>
    <w:rsid w:val="00FB6BC3"/>
    <w:rsid w:val="00FB7A68"/>
    <w:rsid w:val="00FC13FF"/>
    <w:rsid w:val="00FC168F"/>
    <w:rsid w:val="00FC31E7"/>
    <w:rsid w:val="00FC45BA"/>
    <w:rsid w:val="00FC5187"/>
    <w:rsid w:val="00FC5A7C"/>
    <w:rsid w:val="00FC609A"/>
    <w:rsid w:val="00FC725D"/>
    <w:rsid w:val="00FC74A7"/>
    <w:rsid w:val="00FC754E"/>
    <w:rsid w:val="00FD136E"/>
    <w:rsid w:val="00FD2356"/>
    <w:rsid w:val="00FD2727"/>
    <w:rsid w:val="00FD3B97"/>
    <w:rsid w:val="00FD3BEE"/>
    <w:rsid w:val="00FD45CA"/>
    <w:rsid w:val="00FD5414"/>
    <w:rsid w:val="00FD68B5"/>
    <w:rsid w:val="00FD7E69"/>
    <w:rsid w:val="00FD7EC4"/>
    <w:rsid w:val="00FE0871"/>
    <w:rsid w:val="00FE0ED9"/>
    <w:rsid w:val="00FE141B"/>
    <w:rsid w:val="00FE1639"/>
    <w:rsid w:val="00FE1CA6"/>
    <w:rsid w:val="00FE1D46"/>
    <w:rsid w:val="00FE2B86"/>
    <w:rsid w:val="00FE2F73"/>
    <w:rsid w:val="00FE3683"/>
    <w:rsid w:val="00FE4551"/>
    <w:rsid w:val="00FE458A"/>
    <w:rsid w:val="00FE48F7"/>
    <w:rsid w:val="00FE5AC4"/>
    <w:rsid w:val="00FF3342"/>
    <w:rsid w:val="00FF4D62"/>
    <w:rsid w:val="00FF4F2D"/>
    <w:rsid w:val="00FF53BA"/>
    <w:rsid w:val="00FF56DE"/>
    <w:rsid w:val="00FF6A03"/>
    <w:rsid w:val="00FF6CF6"/>
    <w:rsid w:val="00FF7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657"/>
    <w:pPr>
      <w:ind w:firstLine="709"/>
      <w:jc w:val="both"/>
    </w:pPr>
    <w:rPr>
      <w:rFonts w:ascii="Times New Roman" w:eastAsia="Times New Roman" w:hAnsi="Times New Roman" w:cs="Times New Roman"/>
    </w:rPr>
  </w:style>
  <w:style w:type="paragraph" w:styleId="1">
    <w:name w:val="heading 1"/>
    <w:basedOn w:val="a"/>
    <w:next w:val="a"/>
    <w:link w:val="10"/>
    <w:qFormat/>
    <w:rsid w:val="008D4AE9"/>
    <w:pPr>
      <w:keepNext/>
      <w:spacing w:before="240" w:after="60"/>
      <w:outlineLvl w:val="0"/>
    </w:pPr>
    <w:rPr>
      <w:rFonts w:ascii="Cambria" w:eastAsiaTheme="minorEastAsia" w:hAnsi="Cambria" w:cstheme="minorBidi"/>
      <w:b/>
      <w:bCs/>
      <w:kern w:val="32"/>
      <w:sz w:val="32"/>
      <w:szCs w:val="32"/>
    </w:rPr>
  </w:style>
  <w:style w:type="paragraph" w:styleId="2">
    <w:name w:val="heading 2"/>
    <w:basedOn w:val="a"/>
    <w:next w:val="a"/>
    <w:link w:val="20"/>
    <w:uiPriority w:val="99"/>
    <w:qFormat/>
    <w:rsid w:val="008D4AE9"/>
    <w:pPr>
      <w:keepNext/>
      <w:spacing w:before="240" w:after="60" w:line="276" w:lineRule="auto"/>
      <w:outlineLvl w:val="1"/>
    </w:pPr>
    <w:rPr>
      <w:rFonts w:ascii="Cambria" w:eastAsiaTheme="minorEastAsia" w:hAnsi="Cambria" w:cstheme="minorBidi"/>
      <w:b/>
      <w:bCs/>
      <w:i/>
      <w:iCs/>
      <w:sz w:val="28"/>
      <w:szCs w:val="28"/>
    </w:rPr>
  </w:style>
  <w:style w:type="paragraph" w:styleId="3">
    <w:name w:val="heading 3"/>
    <w:basedOn w:val="a"/>
    <w:next w:val="a"/>
    <w:link w:val="30"/>
    <w:uiPriority w:val="9"/>
    <w:semiHidden/>
    <w:unhideWhenUsed/>
    <w:qFormat/>
    <w:rsid w:val="0024402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24402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4AE9"/>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8D4AE9"/>
    <w:rPr>
      <w:rFonts w:ascii="Cambria" w:eastAsia="Times New Roman" w:hAnsi="Cambria" w:cs="Times New Roman"/>
      <w:b/>
      <w:bCs/>
      <w:i/>
      <w:iCs/>
      <w:sz w:val="28"/>
      <w:szCs w:val="28"/>
    </w:rPr>
  </w:style>
  <w:style w:type="paragraph" w:styleId="a3">
    <w:name w:val="No Spacing"/>
    <w:link w:val="a4"/>
    <w:uiPriority w:val="1"/>
    <w:qFormat/>
    <w:rsid w:val="008D4AE9"/>
    <w:rPr>
      <w:rFonts w:ascii="Calibri" w:eastAsia="Times New Roman" w:hAnsi="Calibri" w:cs="Calibri"/>
      <w:sz w:val="22"/>
      <w:szCs w:val="22"/>
      <w:lang w:eastAsia="en-US"/>
    </w:rPr>
  </w:style>
  <w:style w:type="character" w:styleId="a5">
    <w:name w:val="Hyperlink"/>
    <w:uiPriority w:val="99"/>
    <w:rsid w:val="008D4AE9"/>
    <w:rPr>
      <w:rFonts w:cs="Times New Roman"/>
      <w:color w:val="0000FF"/>
      <w:u w:val="single"/>
    </w:rPr>
  </w:style>
  <w:style w:type="character" w:styleId="a6">
    <w:name w:val="annotation reference"/>
    <w:uiPriority w:val="99"/>
    <w:semiHidden/>
    <w:rsid w:val="008D4AE9"/>
    <w:rPr>
      <w:rFonts w:cs="Times New Roman"/>
      <w:sz w:val="16"/>
      <w:szCs w:val="16"/>
    </w:rPr>
  </w:style>
  <w:style w:type="paragraph" w:styleId="a7">
    <w:name w:val="annotation text"/>
    <w:basedOn w:val="a"/>
    <w:link w:val="a8"/>
    <w:uiPriority w:val="99"/>
    <w:semiHidden/>
    <w:rsid w:val="008D4AE9"/>
    <w:rPr>
      <w:rFonts w:asciiTheme="minorHAnsi" w:eastAsiaTheme="minorEastAsia" w:hAnsiTheme="minorHAnsi" w:cstheme="minorBidi"/>
      <w:sz w:val="20"/>
      <w:szCs w:val="20"/>
    </w:rPr>
  </w:style>
  <w:style w:type="character" w:customStyle="1" w:styleId="a8">
    <w:name w:val="Текст примечания Знак"/>
    <w:basedOn w:val="a0"/>
    <w:link w:val="a7"/>
    <w:uiPriority w:val="99"/>
    <w:semiHidden/>
    <w:rsid w:val="008D4AE9"/>
    <w:rPr>
      <w:rFonts w:ascii="Times New Roman" w:eastAsia="Times New Roman" w:hAnsi="Times New Roman" w:cs="Times New Roman"/>
      <w:sz w:val="20"/>
      <w:szCs w:val="20"/>
    </w:rPr>
  </w:style>
  <w:style w:type="paragraph" w:styleId="31">
    <w:name w:val="Body Text 3"/>
    <w:basedOn w:val="a"/>
    <w:link w:val="32"/>
    <w:uiPriority w:val="99"/>
    <w:rsid w:val="008D4AE9"/>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uiPriority w:val="99"/>
    <w:rsid w:val="008D4AE9"/>
    <w:rPr>
      <w:rFonts w:ascii="Times New Roman" w:eastAsia="Times New Roman" w:hAnsi="Times New Roman" w:cs="Times New Roman"/>
      <w:sz w:val="16"/>
      <w:szCs w:val="16"/>
    </w:rPr>
  </w:style>
  <w:style w:type="paragraph" w:styleId="a9">
    <w:name w:val="Balloon Text"/>
    <w:basedOn w:val="a"/>
    <w:link w:val="aa"/>
    <w:uiPriority w:val="99"/>
    <w:semiHidden/>
    <w:rsid w:val="008D4AE9"/>
    <w:rPr>
      <w:sz w:val="2"/>
      <w:szCs w:val="2"/>
    </w:rPr>
  </w:style>
  <w:style w:type="character" w:customStyle="1" w:styleId="aa">
    <w:name w:val="Текст выноски Знак"/>
    <w:basedOn w:val="a0"/>
    <w:link w:val="a9"/>
    <w:uiPriority w:val="99"/>
    <w:semiHidden/>
    <w:rsid w:val="008D4AE9"/>
    <w:rPr>
      <w:rFonts w:ascii="Times New Roman" w:eastAsia="Times New Roman" w:hAnsi="Times New Roman" w:cs="Times New Roman"/>
      <w:sz w:val="2"/>
      <w:szCs w:val="2"/>
    </w:rPr>
  </w:style>
  <w:style w:type="table" w:styleId="ab">
    <w:name w:val="Table Grid"/>
    <w:basedOn w:val="a1"/>
    <w:uiPriority w:val="59"/>
    <w:rsid w:val="008D4AE9"/>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MJMBodyBlack">
    <w:name w:val="RMJM Body Black"/>
    <w:basedOn w:val="a"/>
    <w:uiPriority w:val="99"/>
    <w:rsid w:val="008D4AE9"/>
    <w:pPr>
      <w:tabs>
        <w:tab w:val="left" w:pos="567"/>
        <w:tab w:val="left" w:pos="1134"/>
        <w:tab w:val="left" w:pos="1701"/>
        <w:tab w:val="left" w:pos="2268"/>
        <w:tab w:val="left" w:pos="2835"/>
        <w:tab w:val="left" w:pos="3402"/>
        <w:tab w:val="left" w:pos="3969"/>
      </w:tabs>
      <w:suppressAutoHyphens/>
      <w:autoSpaceDE w:val="0"/>
      <w:autoSpaceDN w:val="0"/>
      <w:adjustRightInd w:val="0"/>
      <w:spacing w:line="250" w:lineRule="atLeast"/>
      <w:textAlignment w:val="center"/>
    </w:pPr>
    <w:rPr>
      <w:rFonts w:ascii="Foundry Monoline" w:eastAsiaTheme="minorEastAsia" w:hAnsi="Foundry Monoline" w:cs="Foundry Monoline"/>
      <w:color w:val="000000"/>
      <w:sz w:val="20"/>
      <w:szCs w:val="20"/>
      <w:lang w:val="en-GB" w:eastAsia="en-US"/>
    </w:rPr>
  </w:style>
  <w:style w:type="paragraph" w:styleId="ac">
    <w:name w:val="annotation subject"/>
    <w:basedOn w:val="a7"/>
    <w:next w:val="a7"/>
    <w:link w:val="ad"/>
    <w:uiPriority w:val="99"/>
    <w:semiHidden/>
    <w:rsid w:val="008D4AE9"/>
    <w:rPr>
      <w:b/>
      <w:bCs/>
    </w:rPr>
  </w:style>
  <w:style w:type="character" w:customStyle="1" w:styleId="ad">
    <w:name w:val="Тема примечания Знак"/>
    <w:basedOn w:val="a8"/>
    <w:link w:val="ac"/>
    <w:uiPriority w:val="99"/>
    <w:semiHidden/>
    <w:rsid w:val="008D4AE9"/>
    <w:rPr>
      <w:rFonts w:ascii="Times New Roman" w:eastAsia="Times New Roman" w:hAnsi="Times New Roman" w:cs="Times New Roman"/>
      <w:b/>
      <w:bCs/>
      <w:sz w:val="20"/>
      <w:szCs w:val="20"/>
    </w:rPr>
  </w:style>
  <w:style w:type="paragraph" w:customStyle="1" w:styleId="Caaieiaie6">
    <w:name w:val="Caaieiaie 6"/>
    <w:basedOn w:val="a"/>
    <w:next w:val="a"/>
    <w:uiPriority w:val="99"/>
    <w:rsid w:val="008D4AE9"/>
    <w:pPr>
      <w:autoSpaceDE w:val="0"/>
      <w:autoSpaceDN w:val="0"/>
      <w:adjustRightInd w:val="0"/>
      <w:spacing w:after="310"/>
    </w:pPr>
    <w:rPr>
      <w:rFonts w:asciiTheme="minorHAnsi" w:eastAsiaTheme="minorEastAsia" w:hAnsiTheme="minorHAnsi" w:cstheme="minorBidi"/>
    </w:rPr>
  </w:style>
  <w:style w:type="paragraph" w:styleId="ae">
    <w:name w:val="footer"/>
    <w:basedOn w:val="a"/>
    <w:link w:val="af"/>
    <w:uiPriority w:val="99"/>
    <w:rsid w:val="008D4AE9"/>
    <w:pPr>
      <w:tabs>
        <w:tab w:val="center" w:pos="4677"/>
        <w:tab w:val="right" w:pos="9355"/>
      </w:tabs>
    </w:pPr>
    <w:rPr>
      <w:rFonts w:asciiTheme="minorHAnsi" w:eastAsiaTheme="minorEastAsia" w:hAnsiTheme="minorHAnsi" w:cstheme="minorBidi"/>
    </w:rPr>
  </w:style>
  <w:style w:type="character" w:customStyle="1" w:styleId="af">
    <w:name w:val="Нижний колонтитул Знак"/>
    <w:basedOn w:val="a0"/>
    <w:link w:val="ae"/>
    <w:uiPriority w:val="99"/>
    <w:rsid w:val="008D4AE9"/>
    <w:rPr>
      <w:rFonts w:ascii="Times New Roman" w:eastAsia="Times New Roman" w:hAnsi="Times New Roman" w:cs="Times New Roman"/>
    </w:rPr>
  </w:style>
  <w:style w:type="character" w:styleId="af0">
    <w:name w:val="page number"/>
    <w:uiPriority w:val="99"/>
    <w:rsid w:val="008D4AE9"/>
    <w:rPr>
      <w:rFonts w:cs="Times New Roman"/>
    </w:rPr>
  </w:style>
  <w:style w:type="paragraph" w:styleId="af1">
    <w:name w:val="header"/>
    <w:basedOn w:val="a"/>
    <w:link w:val="af2"/>
    <w:uiPriority w:val="99"/>
    <w:rsid w:val="008D4AE9"/>
    <w:pPr>
      <w:tabs>
        <w:tab w:val="center" w:pos="4677"/>
        <w:tab w:val="right" w:pos="9355"/>
      </w:tabs>
    </w:pPr>
    <w:rPr>
      <w:rFonts w:asciiTheme="minorHAnsi" w:eastAsiaTheme="minorEastAsia" w:hAnsiTheme="minorHAnsi" w:cstheme="minorBidi"/>
    </w:rPr>
  </w:style>
  <w:style w:type="character" w:customStyle="1" w:styleId="af2">
    <w:name w:val="Верхний колонтитул Знак"/>
    <w:basedOn w:val="a0"/>
    <w:link w:val="af1"/>
    <w:uiPriority w:val="99"/>
    <w:rsid w:val="008D4AE9"/>
    <w:rPr>
      <w:rFonts w:ascii="Times New Roman" w:eastAsia="Times New Roman" w:hAnsi="Times New Roman" w:cs="Times New Roman"/>
    </w:rPr>
  </w:style>
  <w:style w:type="paragraph" w:styleId="af3">
    <w:name w:val="Body Text"/>
    <w:basedOn w:val="a"/>
    <w:link w:val="af4"/>
    <w:uiPriority w:val="99"/>
    <w:rsid w:val="008D4AE9"/>
    <w:pPr>
      <w:spacing w:after="120"/>
    </w:pPr>
    <w:rPr>
      <w:rFonts w:asciiTheme="minorHAnsi" w:eastAsiaTheme="minorEastAsia" w:hAnsiTheme="minorHAnsi" w:cstheme="minorBidi"/>
    </w:rPr>
  </w:style>
  <w:style w:type="character" w:customStyle="1" w:styleId="af4">
    <w:name w:val="Основной текст Знак"/>
    <w:basedOn w:val="a0"/>
    <w:link w:val="af3"/>
    <w:uiPriority w:val="99"/>
    <w:rsid w:val="008D4AE9"/>
    <w:rPr>
      <w:rFonts w:ascii="Times New Roman" w:eastAsia="Times New Roman" w:hAnsi="Times New Roman" w:cs="Times New Roman"/>
    </w:rPr>
  </w:style>
  <w:style w:type="paragraph" w:styleId="af5">
    <w:name w:val="List Paragraph"/>
    <w:basedOn w:val="a"/>
    <w:uiPriority w:val="34"/>
    <w:qFormat/>
    <w:rsid w:val="008D4AE9"/>
    <w:pPr>
      <w:ind w:left="720"/>
    </w:pPr>
    <w:rPr>
      <w:rFonts w:asciiTheme="minorHAnsi" w:eastAsiaTheme="minorEastAsia" w:hAnsiTheme="minorHAnsi" w:cstheme="minorBidi"/>
    </w:rPr>
  </w:style>
  <w:style w:type="paragraph" w:styleId="HTML">
    <w:name w:val="HTML Preformatted"/>
    <w:basedOn w:val="a"/>
    <w:link w:val="HTML0"/>
    <w:uiPriority w:val="99"/>
    <w:semiHidden/>
    <w:rsid w:val="008D4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semiHidden/>
    <w:rsid w:val="008D4AE9"/>
    <w:rPr>
      <w:rFonts w:ascii="Courier New" w:eastAsia="Times New Roman" w:hAnsi="Courier New" w:cs="Times New Roman"/>
      <w:sz w:val="20"/>
      <w:szCs w:val="20"/>
    </w:rPr>
  </w:style>
  <w:style w:type="paragraph" w:customStyle="1" w:styleId="Heading">
    <w:name w:val="Heading"/>
    <w:uiPriority w:val="99"/>
    <w:rsid w:val="008D4AE9"/>
    <w:pPr>
      <w:widowControl w:val="0"/>
      <w:autoSpaceDE w:val="0"/>
      <w:autoSpaceDN w:val="0"/>
      <w:adjustRightInd w:val="0"/>
    </w:pPr>
    <w:rPr>
      <w:rFonts w:ascii="Arial" w:eastAsia="Times New Roman" w:hAnsi="Arial" w:cs="Arial"/>
      <w:b/>
      <w:bCs/>
      <w:sz w:val="22"/>
      <w:szCs w:val="22"/>
    </w:rPr>
  </w:style>
  <w:style w:type="paragraph" w:customStyle="1" w:styleId="NoSpacing1">
    <w:name w:val="No Spacing1"/>
    <w:rsid w:val="008D4AE9"/>
    <w:rPr>
      <w:rFonts w:ascii="Calibri" w:eastAsia="Times New Roman" w:hAnsi="Calibri" w:cs="Times New Roman"/>
      <w:sz w:val="22"/>
      <w:szCs w:val="22"/>
      <w:lang w:eastAsia="en-US"/>
    </w:rPr>
  </w:style>
  <w:style w:type="character" w:styleId="af6">
    <w:name w:val="Strong"/>
    <w:uiPriority w:val="22"/>
    <w:qFormat/>
    <w:rsid w:val="008D4AE9"/>
    <w:rPr>
      <w:b/>
      <w:bCs/>
    </w:rPr>
  </w:style>
  <w:style w:type="character" w:customStyle="1" w:styleId="apple-converted-space">
    <w:name w:val="apple-converted-space"/>
    <w:basedOn w:val="a0"/>
    <w:rsid w:val="008D4AE9"/>
  </w:style>
  <w:style w:type="paragraph" w:customStyle="1" w:styleId="11">
    <w:name w:val="Без интервала1"/>
    <w:rsid w:val="008D4AE9"/>
    <w:rPr>
      <w:rFonts w:ascii="Calibri" w:eastAsia="Times New Roman" w:hAnsi="Calibri" w:cs="Times New Roman"/>
      <w:sz w:val="22"/>
      <w:szCs w:val="22"/>
      <w:lang w:eastAsia="en-US"/>
    </w:rPr>
  </w:style>
  <w:style w:type="paragraph" w:styleId="21">
    <w:name w:val="Body Text Indent 2"/>
    <w:basedOn w:val="a"/>
    <w:link w:val="22"/>
    <w:rsid w:val="008D4AE9"/>
    <w:pPr>
      <w:spacing w:after="120" w:line="480" w:lineRule="auto"/>
      <w:ind w:left="283"/>
    </w:pPr>
    <w:rPr>
      <w:rFonts w:ascii="Bauhaus-Heavy" w:eastAsiaTheme="minorEastAsia" w:hAnsi="Bauhaus-Heavy" w:cstheme="minorBidi"/>
    </w:rPr>
  </w:style>
  <w:style w:type="character" w:customStyle="1" w:styleId="22">
    <w:name w:val="Основной текст с отступом 2 Знак"/>
    <w:basedOn w:val="a0"/>
    <w:link w:val="21"/>
    <w:rsid w:val="008D4AE9"/>
    <w:rPr>
      <w:rFonts w:ascii="Bauhaus-Heavy" w:eastAsia="Times New Roman" w:hAnsi="Bauhaus-Heavy" w:cs="Times New Roman"/>
    </w:rPr>
  </w:style>
  <w:style w:type="paragraph" w:styleId="af7">
    <w:name w:val="Title"/>
    <w:basedOn w:val="a"/>
    <w:link w:val="af8"/>
    <w:qFormat/>
    <w:rsid w:val="008D4AE9"/>
    <w:pPr>
      <w:jc w:val="center"/>
    </w:pPr>
    <w:rPr>
      <w:rFonts w:asciiTheme="minorHAnsi" w:eastAsiaTheme="minorEastAsia" w:hAnsiTheme="minorHAnsi" w:cstheme="minorBidi"/>
      <w:b/>
      <w:sz w:val="20"/>
      <w:szCs w:val="20"/>
    </w:rPr>
  </w:style>
  <w:style w:type="character" w:customStyle="1" w:styleId="af8">
    <w:name w:val="Название Знак"/>
    <w:basedOn w:val="a0"/>
    <w:link w:val="af7"/>
    <w:rsid w:val="008D4AE9"/>
    <w:rPr>
      <w:rFonts w:ascii="Times New Roman" w:eastAsia="Times New Roman" w:hAnsi="Times New Roman" w:cs="Times New Roman"/>
      <w:b/>
      <w:sz w:val="20"/>
      <w:szCs w:val="20"/>
    </w:rPr>
  </w:style>
  <w:style w:type="character" w:customStyle="1" w:styleId="apple-style-span">
    <w:name w:val="apple-style-span"/>
    <w:basedOn w:val="a0"/>
    <w:rsid w:val="008D4AE9"/>
  </w:style>
  <w:style w:type="paragraph" w:styleId="af9">
    <w:name w:val="Normal (Web)"/>
    <w:basedOn w:val="a"/>
    <w:uiPriority w:val="99"/>
    <w:unhideWhenUsed/>
    <w:rsid w:val="008D4AE9"/>
    <w:pPr>
      <w:spacing w:before="100" w:beforeAutospacing="1" w:after="100" w:afterAutospacing="1"/>
    </w:pPr>
    <w:rPr>
      <w:rFonts w:asciiTheme="minorHAnsi" w:eastAsiaTheme="minorEastAsia" w:hAnsiTheme="minorHAnsi" w:cstheme="minorBidi"/>
    </w:rPr>
  </w:style>
  <w:style w:type="character" w:customStyle="1" w:styleId="st">
    <w:name w:val="st"/>
    <w:rsid w:val="008D4AE9"/>
  </w:style>
  <w:style w:type="paragraph" w:styleId="afa">
    <w:name w:val="Revision"/>
    <w:hidden/>
    <w:uiPriority w:val="99"/>
    <w:semiHidden/>
    <w:rsid w:val="00936EBA"/>
  </w:style>
  <w:style w:type="paragraph" w:customStyle="1" w:styleId="Default">
    <w:name w:val="Default"/>
    <w:rsid w:val="007A5DC8"/>
    <w:pPr>
      <w:autoSpaceDE w:val="0"/>
      <w:autoSpaceDN w:val="0"/>
      <w:adjustRightInd w:val="0"/>
    </w:pPr>
    <w:rPr>
      <w:rFonts w:ascii="Arial" w:hAnsi="Arial" w:cs="Arial"/>
      <w:color w:val="000000"/>
    </w:rPr>
  </w:style>
  <w:style w:type="character" w:customStyle="1" w:styleId="12">
    <w:name w:val="Неразрешенное упоминание1"/>
    <w:basedOn w:val="a0"/>
    <w:uiPriority w:val="99"/>
    <w:semiHidden/>
    <w:unhideWhenUsed/>
    <w:rsid w:val="00650820"/>
    <w:rPr>
      <w:color w:val="605E5C"/>
      <w:shd w:val="clear" w:color="auto" w:fill="E1DFDD"/>
    </w:rPr>
  </w:style>
  <w:style w:type="character" w:styleId="afb">
    <w:name w:val="FollowedHyperlink"/>
    <w:basedOn w:val="a0"/>
    <w:uiPriority w:val="99"/>
    <w:semiHidden/>
    <w:unhideWhenUsed/>
    <w:rsid w:val="00650820"/>
    <w:rPr>
      <w:color w:val="800080" w:themeColor="followedHyperlink"/>
      <w:u w:val="single"/>
    </w:rPr>
  </w:style>
  <w:style w:type="paragraph" w:styleId="afc">
    <w:name w:val="TOC Heading"/>
    <w:basedOn w:val="1"/>
    <w:next w:val="a"/>
    <w:uiPriority w:val="39"/>
    <w:unhideWhenUsed/>
    <w:qFormat/>
    <w:rsid w:val="0065082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
    <w:next w:val="a"/>
    <w:autoRedefine/>
    <w:uiPriority w:val="39"/>
    <w:unhideWhenUsed/>
    <w:rsid w:val="00AE56AD"/>
    <w:pPr>
      <w:tabs>
        <w:tab w:val="right" w:leader="dot" w:pos="10065"/>
      </w:tabs>
      <w:spacing w:before="60" w:after="60" w:line="264" w:lineRule="auto"/>
      <w:ind w:firstLine="0"/>
    </w:pPr>
    <w:rPr>
      <w:rFonts w:ascii="PF DinDisplay Pro" w:hAnsi="PF DinDisplay Pro" w:cs="Arial"/>
      <w:b/>
      <w:bCs/>
      <w:caps/>
      <w:noProof/>
      <w:sz w:val="20"/>
      <w:szCs w:val="20"/>
    </w:rPr>
  </w:style>
  <w:style w:type="paragraph" w:styleId="23">
    <w:name w:val="toc 2"/>
    <w:basedOn w:val="a"/>
    <w:next w:val="a"/>
    <w:autoRedefine/>
    <w:uiPriority w:val="39"/>
    <w:unhideWhenUsed/>
    <w:rsid w:val="00631354"/>
    <w:pPr>
      <w:ind w:left="238" w:firstLine="0"/>
    </w:pPr>
    <w:rPr>
      <w:rFonts w:asciiTheme="minorHAnsi" w:hAnsiTheme="minorHAnsi"/>
      <w:smallCaps/>
      <w:sz w:val="20"/>
      <w:szCs w:val="20"/>
    </w:rPr>
  </w:style>
  <w:style w:type="paragraph" w:styleId="33">
    <w:name w:val="toc 3"/>
    <w:basedOn w:val="a"/>
    <w:next w:val="a"/>
    <w:autoRedefine/>
    <w:uiPriority w:val="39"/>
    <w:unhideWhenUsed/>
    <w:rsid w:val="00650820"/>
    <w:pPr>
      <w:ind w:left="480"/>
    </w:pPr>
    <w:rPr>
      <w:rFonts w:asciiTheme="minorHAnsi" w:hAnsiTheme="minorHAnsi"/>
      <w:i/>
      <w:iCs/>
      <w:sz w:val="20"/>
      <w:szCs w:val="20"/>
    </w:rPr>
  </w:style>
  <w:style w:type="paragraph" w:styleId="41">
    <w:name w:val="toc 4"/>
    <w:basedOn w:val="a"/>
    <w:next w:val="a"/>
    <w:autoRedefine/>
    <w:uiPriority w:val="39"/>
    <w:unhideWhenUsed/>
    <w:rsid w:val="00650820"/>
    <w:pPr>
      <w:ind w:left="720"/>
    </w:pPr>
    <w:rPr>
      <w:rFonts w:asciiTheme="minorHAnsi" w:hAnsiTheme="minorHAnsi"/>
      <w:sz w:val="18"/>
      <w:szCs w:val="18"/>
    </w:rPr>
  </w:style>
  <w:style w:type="paragraph" w:styleId="5">
    <w:name w:val="toc 5"/>
    <w:basedOn w:val="a"/>
    <w:next w:val="a"/>
    <w:autoRedefine/>
    <w:uiPriority w:val="39"/>
    <w:unhideWhenUsed/>
    <w:rsid w:val="00650820"/>
    <w:pPr>
      <w:ind w:left="960"/>
    </w:pPr>
    <w:rPr>
      <w:rFonts w:asciiTheme="minorHAnsi" w:hAnsiTheme="minorHAnsi"/>
      <w:sz w:val="18"/>
      <w:szCs w:val="18"/>
    </w:rPr>
  </w:style>
  <w:style w:type="paragraph" w:styleId="6">
    <w:name w:val="toc 6"/>
    <w:basedOn w:val="a"/>
    <w:next w:val="a"/>
    <w:autoRedefine/>
    <w:uiPriority w:val="39"/>
    <w:unhideWhenUsed/>
    <w:rsid w:val="00650820"/>
    <w:pPr>
      <w:ind w:left="1200"/>
    </w:pPr>
    <w:rPr>
      <w:rFonts w:asciiTheme="minorHAnsi" w:hAnsiTheme="minorHAnsi"/>
      <w:sz w:val="18"/>
      <w:szCs w:val="18"/>
    </w:rPr>
  </w:style>
  <w:style w:type="paragraph" w:styleId="7">
    <w:name w:val="toc 7"/>
    <w:basedOn w:val="a"/>
    <w:next w:val="a"/>
    <w:autoRedefine/>
    <w:uiPriority w:val="39"/>
    <w:unhideWhenUsed/>
    <w:rsid w:val="00650820"/>
    <w:pPr>
      <w:ind w:left="1440"/>
    </w:pPr>
    <w:rPr>
      <w:rFonts w:asciiTheme="minorHAnsi" w:hAnsiTheme="minorHAnsi"/>
      <w:sz w:val="18"/>
      <w:szCs w:val="18"/>
    </w:rPr>
  </w:style>
  <w:style w:type="paragraph" w:styleId="8">
    <w:name w:val="toc 8"/>
    <w:basedOn w:val="a"/>
    <w:next w:val="a"/>
    <w:autoRedefine/>
    <w:uiPriority w:val="39"/>
    <w:unhideWhenUsed/>
    <w:rsid w:val="00650820"/>
    <w:pPr>
      <w:ind w:left="1680"/>
    </w:pPr>
    <w:rPr>
      <w:rFonts w:asciiTheme="minorHAnsi" w:hAnsiTheme="minorHAnsi"/>
      <w:sz w:val="18"/>
      <w:szCs w:val="18"/>
    </w:rPr>
  </w:style>
  <w:style w:type="paragraph" w:styleId="9">
    <w:name w:val="toc 9"/>
    <w:basedOn w:val="a"/>
    <w:next w:val="a"/>
    <w:autoRedefine/>
    <w:uiPriority w:val="39"/>
    <w:unhideWhenUsed/>
    <w:rsid w:val="00650820"/>
    <w:pPr>
      <w:ind w:left="1920"/>
    </w:pPr>
    <w:rPr>
      <w:rFonts w:asciiTheme="minorHAnsi" w:hAnsiTheme="minorHAnsi"/>
      <w:sz w:val="18"/>
      <w:szCs w:val="18"/>
    </w:rPr>
  </w:style>
  <w:style w:type="character" w:customStyle="1" w:styleId="30">
    <w:name w:val="Заголовок 3 Знак"/>
    <w:basedOn w:val="a0"/>
    <w:link w:val="3"/>
    <w:uiPriority w:val="9"/>
    <w:semiHidden/>
    <w:rsid w:val="0024402E"/>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semiHidden/>
    <w:rsid w:val="0024402E"/>
    <w:rPr>
      <w:rFonts w:asciiTheme="majorHAnsi" w:eastAsiaTheme="majorEastAsia" w:hAnsiTheme="majorHAnsi" w:cstheme="majorBidi"/>
      <w:i/>
      <w:iCs/>
      <w:color w:val="365F91" w:themeColor="accent1" w:themeShade="BF"/>
    </w:rPr>
  </w:style>
  <w:style w:type="character" w:customStyle="1" w:styleId="a4">
    <w:name w:val="Без интервала Знак"/>
    <w:basedOn w:val="a0"/>
    <w:link w:val="a3"/>
    <w:uiPriority w:val="1"/>
    <w:rsid w:val="00694742"/>
    <w:rPr>
      <w:rFonts w:ascii="Calibri" w:eastAsia="Times New Roman" w:hAnsi="Calibri" w:cs="Calibri"/>
      <w:sz w:val="22"/>
      <w:szCs w:val="22"/>
      <w:lang w:eastAsia="en-US"/>
    </w:rPr>
  </w:style>
  <w:style w:type="paragraph" w:customStyle="1" w:styleId="APEX">
    <w:name w:val="APEX Обычный текст"/>
    <w:link w:val="APEX0"/>
    <w:qFormat/>
    <w:rsid w:val="000274A7"/>
    <w:pPr>
      <w:spacing w:before="120"/>
      <w:ind w:left="397" w:right="397"/>
      <w:jc w:val="both"/>
    </w:pPr>
    <w:rPr>
      <w:rFonts w:ascii="PT Sans" w:eastAsia="Times New Roman" w:hAnsi="PT Sans" w:cs="Times New Roman"/>
      <w:bCs/>
      <w:noProof/>
      <w:sz w:val="22"/>
      <w:szCs w:val="22"/>
      <w:lang w:eastAsia="de-DE"/>
    </w:rPr>
  </w:style>
  <w:style w:type="character" w:customStyle="1" w:styleId="APEX0">
    <w:name w:val="APEX Обычный текст Знак"/>
    <w:link w:val="APEX"/>
    <w:rsid w:val="000274A7"/>
    <w:rPr>
      <w:rFonts w:ascii="PT Sans" w:eastAsia="Times New Roman" w:hAnsi="PT Sans" w:cs="Times New Roman"/>
      <w:bCs/>
      <w:noProof/>
      <w:sz w:val="22"/>
      <w:szCs w:val="22"/>
      <w:lang w:eastAsia="de-DE"/>
    </w:rPr>
  </w:style>
  <w:style w:type="paragraph" w:customStyle="1" w:styleId="TableParagraph">
    <w:name w:val="Table Paragraph"/>
    <w:basedOn w:val="a"/>
    <w:uiPriority w:val="1"/>
    <w:qFormat/>
    <w:rsid w:val="000274A7"/>
    <w:pPr>
      <w:widowControl w:val="0"/>
      <w:ind w:firstLine="0"/>
      <w:jc w:val="left"/>
    </w:pPr>
    <w:rPr>
      <w:rFonts w:asciiTheme="minorHAnsi" w:eastAsiaTheme="minorHAnsi" w:hAnsiTheme="minorHAnsi" w:cstheme="minorBidi"/>
      <w:sz w:val="22"/>
      <w:szCs w:val="22"/>
      <w:lang w:val="en-US" w:eastAsia="en-US"/>
    </w:rPr>
  </w:style>
  <w:style w:type="paragraph" w:customStyle="1" w:styleId="-">
    <w:name w:val="-"/>
    <w:basedOn w:val="a"/>
    <w:link w:val="-0"/>
    <w:qFormat/>
    <w:rsid w:val="007F57A7"/>
    <w:pPr>
      <w:numPr>
        <w:numId w:val="10"/>
      </w:numPr>
      <w:ind w:left="709" w:hanging="709"/>
    </w:pPr>
    <w:rPr>
      <w:color w:val="000000"/>
      <w:sz w:val="28"/>
      <w:szCs w:val="28"/>
    </w:rPr>
  </w:style>
  <w:style w:type="character" w:customStyle="1" w:styleId="-0">
    <w:name w:val="- Знак"/>
    <w:basedOn w:val="a0"/>
    <w:link w:val="-"/>
    <w:rsid w:val="007F57A7"/>
    <w:rPr>
      <w:rFonts w:ascii="Times New Roman" w:eastAsia="Times New Roman" w:hAnsi="Times New Roman" w:cs="Times New Roman"/>
      <w:color w:val="000000"/>
      <w:sz w:val="28"/>
      <w:szCs w:val="28"/>
    </w:rPr>
  </w:style>
  <w:style w:type="paragraph" w:customStyle="1" w:styleId="docdata">
    <w:name w:val="docdata"/>
    <w:aliases w:val="docy,v5,3790,bqiaagaaeyqcaaagiaiaaam1dgaabumoaaaaaaaaaaaaaaaaaaaaaaaaaaaaaaaaaaaaaaaaaaaaaaaaaaaaaaaaaaaaaaaaaaaaaaaaaaaaaaaaaaaaaaaaaaaaaaaaaaaaaaaaaaaaaaaaaaaaaaaaaaaaaaaaaaaaaaaaaaaaaaaaaaaaaaaaaaaaaaaaaaaaaaaaaaaaaaaaaaaaaaaaaaaaaaaaaaaaaaaa"/>
    <w:basedOn w:val="a"/>
    <w:rsid w:val="006110FE"/>
    <w:pPr>
      <w:spacing w:before="100" w:beforeAutospacing="1" w:after="100" w:afterAutospacing="1"/>
      <w:ind w:firstLine="0"/>
      <w:jc w:val="left"/>
    </w:pPr>
  </w:style>
  <w:style w:type="character" w:customStyle="1" w:styleId="1962">
    <w:name w:val="1962"/>
    <w:aliases w:val="bqiaagaaeyqcaaagiaiaaamrbwaabr8h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1823">
    <w:name w:val="1823"/>
    <w:aliases w:val="bqiaagaaeyqcaaagiaiaaaogbgaabzqg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2171">
    <w:name w:val="2171"/>
    <w:aliases w:val="bqiaagaaeyqcaaagiaiaaapibwaabfah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1895">
    <w:name w:val="1895"/>
    <w:aliases w:val="bqiaagaaeyqcaaagiaiaaapobgaabdwg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2912">
    <w:name w:val="2912"/>
    <w:aliases w:val="bqiaagaaeyqcaaagiaiaaaphcgaabdukaaaaaaaaaaaaaaaaaaaaaaaaaaaaaaaaaaaaaaaaaaaaaaaaaaaaaaaaaaaaaaaaaaaaaaaaaaaaaaaaaaaaaaaaaaaaaaaaaaaaaaaaaaaaaaaaaaaaaaaaaaaaaaaaaaaaaaaaaaaaaaaaaaaaaaaaaaaaaaaaaaaaaaaaaaaaaaaaaaaaaaaaaaaaaaaaaaaaaaaa"/>
    <w:basedOn w:val="a0"/>
    <w:rsid w:val="006110FE"/>
  </w:style>
</w:styles>
</file>

<file path=word/webSettings.xml><?xml version="1.0" encoding="utf-8"?>
<w:webSettings xmlns:r="http://schemas.openxmlformats.org/officeDocument/2006/relationships" xmlns:w="http://schemas.openxmlformats.org/wordprocessingml/2006/main">
  <w:divs>
    <w:div w:id="78215914">
      <w:bodyDiv w:val="1"/>
      <w:marLeft w:val="0"/>
      <w:marRight w:val="0"/>
      <w:marTop w:val="0"/>
      <w:marBottom w:val="0"/>
      <w:divBdr>
        <w:top w:val="none" w:sz="0" w:space="0" w:color="auto"/>
        <w:left w:val="none" w:sz="0" w:space="0" w:color="auto"/>
        <w:bottom w:val="none" w:sz="0" w:space="0" w:color="auto"/>
        <w:right w:val="none" w:sz="0" w:space="0" w:color="auto"/>
      </w:divBdr>
    </w:div>
    <w:div w:id="81100649">
      <w:bodyDiv w:val="1"/>
      <w:marLeft w:val="0"/>
      <w:marRight w:val="0"/>
      <w:marTop w:val="0"/>
      <w:marBottom w:val="0"/>
      <w:divBdr>
        <w:top w:val="none" w:sz="0" w:space="0" w:color="auto"/>
        <w:left w:val="none" w:sz="0" w:space="0" w:color="auto"/>
        <w:bottom w:val="none" w:sz="0" w:space="0" w:color="auto"/>
        <w:right w:val="none" w:sz="0" w:space="0" w:color="auto"/>
      </w:divBdr>
    </w:div>
    <w:div w:id="153374521">
      <w:bodyDiv w:val="1"/>
      <w:marLeft w:val="0"/>
      <w:marRight w:val="0"/>
      <w:marTop w:val="0"/>
      <w:marBottom w:val="0"/>
      <w:divBdr>
        <w:top w:val="none" w:sz="0" w:space="0" w:color="auto"/>
        <w:left w:val="none" w:sz="0" w:space="0" w:color="auto"/>
        <w:bottom w:val="none" w:sz="0" w:space="0" w:color="auto"/>
        <w:right w:val="none" w:sz="0" w:space="0" w:color="auto"/>
      </w:divBdr>
    </w:div>
    <w:div w:id="193926031">
      <w:bodyDiv w:val="1"/>
      <w:marLeft w:val="0"/>
      <w:marRight w:val="0"/>
      <w:marTop w:val="0"/>
      <w:marBottom w:val="0"/>
      <w:divBdr>
        <w:top w:val="none" w:sz="0" w:space="0" w:color="auto"/>
        <w:left w:val="none" w:sz="0" w:space="0" w:color="auto"/>
        <w:bottom w:val="none" w:sz="0" w:space="0" w:color="auto"/>
        <w:right w:val="none" w:sz="0" w:space="0" w:color="auto"/>
      </w:divBdr>
    </w:div>
    <w:div w:id="330564974">
      <w:bodyDiv w:val="1"/>
      <w:marLeft w:val="0"/>
      <w:marRight w:val="0"/>
      <w:marTop w:val="0"/>
      <w:marBottom w:val="0"/>
      <w:divBdr>
        <w:top w:val="none" w:sz="0" w:space="0" w:color="auto"/>
        <w:left w:val="none" w:sz="0" w:space="0" w:color="auto"/>
        <w:bottom w:val="none" w:sz="0" w:space="0" w:color="auto"/>
        <w:right w:val="none" w:sz="0" w:space="0" w:color="auto"/>
      </w:divBdr>
    </w:div>
    <w:div w:id="680591726">
      <w:bodyDiv w:val="1"/>
      <w:marLeft w:val="0"/>
      <w:marRight w:val="0"/>
      <w:marTop w:val="0"/>
      <w:marBottom w:val="0"/>
      <w:divBdr>
        <w:top w:val="none" w:sz="0" w:space="0" w:color="auto"/>
        <w:left w:val="none" w:sz="0" w:space="0" w:color="auto"/>
        <w:bottom w:val="none" w:sz="0" w:space="0" w:color="auto"/>
        <w:right w:val="none" w:sz="0" w:space="0" w:color="auto"/>
      </w:divBdr>
    </w:div>
    <w:div w:id="885064384">
      <w:bodyDiv w:val="1"/>
      <w:marLeft w:val="0"/>
      <w:marRight w:val="0"/>
      <w:marTop w:val="0"/>
      <w:marBottom w:val="0"/>
      <w:divBdr>
        <w:top w:val="none" w:sz="0" w:space="0" w:color="auto"/>
        <w:left w:val="none" w:sz="0" w:space="0" w:color="auto"/>
        <w:bottom w:val="none" w:sz="0" w:space="0" w:color="auto"/>
        <w:right w:val="none" w:sz="0" w:space="0" w:color="auto"/>
      </w:divBdr>
    </w:div>
    <w:div w:id="920331739">
      <w:bodyDiv w:val="1"/>
      <w:marLeft w:val="0"/>
      <w:marRight w:val="0"/>
      <w:marTop w:val="0"/>
      <w:marBottom w:val="0"/>
      <w:divBdr>
        <w:top w:val="none" w:sz="0" w:space="0" w:color="auto"/>
        <w:left w:val="none" w:sz="0" w:space="0" w:color="auto"/>
        <w:bottom w:val="none" w:sz="0" w:space="0" w:color="auto"/>
        <w:right w:val="none" w:sz="0" w:space="0" w:color="auto"/>
      </w:divBdr>
    </w:div>
    <w:div w:id="1026909379">
      <w:bodyDiv w:val="1"/>
      <w:marLeft w:val="0"/>
      <w:marRight w:val="0"/>
      <w:marTop w:val="0"/>
      <w:marBottom w:val="0"/>
      <w:divBdr>
        <w:top w:val="none" w:sz="0" w:space="0" w:color="auto"/>
        <w:left w:val="none" w:sz="0" w:space="0" w:color="auto"/>
        <w:bottom w:val="none" w:sz="0" w:space="0" w:color="auto"/>
        <w:right w:val="none" w:sz="0" w:space="0" w:color="auto"/>
      </w:divBdr>
    </w:div>
    <w:div w:id="1066218815">
      <w:bodyDiv w:val="1"/>
      <w:marLeft w:val="0"/>
      <w:marRight w:val="0"/>
      <w:marTop w:val="0"/>
      <w:marBottom w:val="0"/>
      <w:divBdr>
        <w:top w:val="none" w:sz="0" w:space="0" w:color="auto"/>
        <w:left w:val="none" w:sz="0" w:space="0" w:color="auto"/>
        <w:bottom w:val="none" w:sz="0" w:space="0" w:color="auto"/>
        <w:right w:val="none" w:sz="0" w:space="0" w:color="auto"/>
      </w:divBdr>
    </w:div>
    <w:div w:id="1137187842">
      <w:bodyDiv w:val="1"/>
      <w:marLeft w:val="0"/>
      <w:marRight w:val="0"/>
      <w:marTop w:val="0"/>
      <w:marBottom w:val="0"/>
      <w:divBdr>
        <w:top w:val="none" w:sz="0" w:space="0" w:color="auto"/>
        <w:left w:val="none" w:sz="0" w:space="0" w:color="auto"/>
        <w:bottom w:val="none" w:sz="0" w:space="0" w:color="auto"/>
        <w:right w:val="none" w:sz="0" w:space="0" w:color="auto"/>
      </w:divBdr>
    </w:div>
    <w:div w:id="1139035332">
      <w:bodyDiv w:val="1"/>
      <w:marLeft w:val="0"/>
      <w:marRight w:val="0"/>
      <w:marTop w:val="0"/>
      <w:marBottom w:val="0"/>
      <w:divBdr>
        <w:top w:val="none" w:sz="0" w:space="0" w:color="auto"/>
        <w:left w:val="none" w:sz="0" w:space="0" w:color="auto"/>
        <w:bottom w:val="none" w:sz="0" w:space="0" w:color="auto"/>
        <w:right w:val="none" w:sz="0" w:space="0" w:color="auto"/>
      </w:divBdr>
    </w:div>
    <w:div w:id="1228691905">
      <w:bodyDiv w:val="1"/>
      <w:marLeft w:val="0"/>
      <w:marRight w:val="0"/>
      <w:marTop w:val="0"/>
      <w:marBottom w:val="0"/>
      <w:divBdr>
        <w:top w:val="none" w:sz="0" w:space="0" w:color="auto"/>
        <w:left w:val="none" w:sz="0" w:space="0" w:color="auto"/>
        <w:bottom w:val="none" w:sz="0" w:space="0" w:color="auto"/>
        <w:right w:val="none" w:sz="0" w:space="0" w:color="auto"/>
      </w:divBdr>
    </w:div>
    <w:div w:id="1349718662">
      <w:bodyDiv w:val="1"/>
      <w:marLeft w:val="0"/>
      <w:marRight w:val="0"/>
      <w:marTop w:val="0"/>
      <w:marBottom w:val="0"/>
      <w:divBdr>
        <w:top w:val="none" w:sz="0" w:space="0" w:color="auto"/>
        <w:left w:val="none" w:sz="0" w:space="0" w:color="auto"/>
        <w:bottom w:val="none" w:sz="0" w:space="0" w:color="auto"/>
        <w:right w:val="none" w:sz="0" w:space="0" w:color="auto"/>
      </w:divBdr>
    </w:div>
    <w:div w:id="1463964201">
      <w:bodyDiv w:val="1"/>
      <w:marLeft w:val="0"/>
      <w:marRight w:val="0"/>
      <w:marTop w:val="0"/>
      <w:marBottom w:val="0"/>
      <w:divBdr>
        <w:top w:val="none" w:sz="0" w:space="0" w:color="auto"/>
        <w:left w:val="none" w:sz="0" w:space="0" w:color="auto"/>
        <w:bottom w:val="none" w:sz="0" w:space="0" w:color="auto"/>
        <w:right w:val="none" w:sz="0" w:space="0" w:color="auto"/>
      </w:divBdr>
    </w:div>
    <w:div w:id="1525511881">
      <w:bodyDiv w:val="1"/>
      <w:marLeft w:val="0"/>
      <w:marRight w:val="0"/>
      <w:marTop w:val="0"/>
      <w:marBottom w:val="0"/>
      <w:divBdr>
        <w:top w:val="none" w:sz="0" w:space="0" w:color="auto"/>
        <w:left w:val="none" w:sz="0" w:space="0" w:color="auto"/>
        <w:bottom w:val="none" w:sz="0" w:space="0" w:color="auto"/>
        <w:right w:val="none" w:sz="0" w:space="0" w:color="auto"/>
      </w:divBdr>
    </w:div>
    <w:div w:id="1623607324">
      <w:bodyDiv w:val="1"/>
      <w:marLeft w:val="0"/>
      <w:marRight w:val="0"/>
      <w:marTop w:val="0"/>
      <w:marBottom w:val="0"/>
      <w:divBdr>
        <w:top w:val="none" w:sz="0" w:space="0" w:color="auto"/>
        <w:left w:val="none" w:sz="0" w:space="0" w:color="auto"/>
        <w:bottom w:val="none" w:sz="0" w:space="0" w:color="auto"/>
        <w:right w:val="none" w:sz="0" w:space="0" w:color="auto"/>
      </w:divBdr>
    </w:div>
    <w:div w:id="1681353952">
      <w:bodyDiv w:val="1"/>
      <w:marLeft w:val="0"/>
      <w:marRight w:val="0"/>
      <w:marTop w:val="0"/>
      <w:marBottom w:val="0"/>
      <w:divBdr>
        <w:top w:val="none" w:sz="0" w:space="0" w:color="auto"/>
        <w:left w:val="none" w:sz="0" w:space="0" w:color="auto"/>
        <w:bottom w:val="none" w:sz="0" w:space="0" w:color="auto"/>
        <w:right w:val="none" w:sz="0" w:space="0" w:color="auto"/>
      </w:divBdr>
    </w:div>
    <w:div w:id="1996060527">
      <w:bodyDiv w:val="1"/>
      <w:marLeft w:val="0"/>
      <w:marRight w:val="0"/>
      <w:marTop w:val="0"/>
      <w:marBottom w:val="0"/>
      <w:divBdr>
        <w:top w:val="none" w:sz="0" w:space="0" w:color="auto"/>
        <w:left w:val="none" w:sz="0" w:space="0" w:color="auto"/>
        <w:bottom w:val="none" w:sz="0" w:space="0" w:color="auto"/>
        <w:right w:val="none" w:sz="0" w:space="0" w:color="auto"/>
      </w:divBdr>
    </w:div>
    <w:div w:id="2068144373">
      <w:bodyDiv w:val="1"/>
      <w:marLeft w:val="0"/>
      <w:marRight w:val="0"/>
      <w:marTop w:val="0"/>
      <w:marBottom w:val="0"/>
      <w:divBdr>
        <w:top w:val="none" w:sz="0" w:space="0" w:color="auto"/>
        <w:left w:val="none" w:sz="0" w:space="0" w:color="auto"/>
        <w:bottom w:val="none" w:sz="0" w:space="0" w:color="auto"/>
        <w:right w:val="none" w:sz="0" w:space="0" w:color="auto"/>
      </w:divBdr>
    </w:div>
    <w:div w:id="207435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sanitarnie_norm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ndia.ru/text/category/yekologiya_i_ohrana_okruzhayushej_sred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4540-FA70-4318-B9E2-74D26028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11</Pages>
  <Words>5265</Words>
  <Characters>30016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dc:description/>
  <cp:lastModifiedBy>gsukhova</cp:lastModifiedBy>
  <cp:revision>16</cp:revision>
  <cp:lastPrinted>2024-02-22T12:12:00Z</cp:lastPrinted>
  <dcterms:created xsi:type="dcterms:W3CDTF">2024-10-22T14:18:00Z</dcterms:created>
  <dcterms:modified xsi:type="dcterms:W3CDTF">2024-11-29T09:19:00Z</dcterms:modified>
</cp:coreProperties>
</file>